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6B" w:rsidRPr="0082238F" w:rsidRDefault="004E086B" w:rsidP="0082238F">
      <w:pPr>
        <w:spacing w:line="240" w:lineRule="auto"/>
        <w:jc w:val="both"/>
        <w:rPr>
          <w:b/>
          <w:sz w:val="28"/>
          <w:szCs w:val="28"/>
        </w:rPr>
      </w:pPr>
      <w:r w:rsidRPr="0082238F">
        <w:rPr>
          <w:b/>
          <w:sz w:val="28"/>
          <w:szCs w:val="28"/>
        </w:rPr>
        <w:t>UNIVERSITATEA DIN PETROŞANI</w:t>
      </w:r>
    </w:p>
    <w:p w:rsidR="004E086B" w:rsidRPr="0082238F" w:rsidRDefault="004E086B" w:rsidP="0082238F">
      <w:pPr>
        <w:spacing w:line="240" w:lineRule="auto"/>
        <w:jc w:val="both"/>
        <w:rPr>
          <w:b/>
          <w:sz w:val="28"/>
          <w:szCs w:val="28"/>
        </w:rPr>
      </w:pPr>
      <w:r w:rsidRPr="0082238F">
        <w:rPr>
          <w:b/>
          <w:sz w:val="28"/>
          <w:szCs w:val="28"/>
        </w:rPr>
        <w:tab/>
      </w:r>
      <w:r w:rsidR="0082238F">
        <w:rPr>
          <w:b/>
          <w:sz w:val="28"/>
          <w:szCs w:val="28"/>
        </w:rPr>
        <w:t xml:space="preserve">         </w:t>
      </w:r>
      <w:r w:rsidRPr="0082238F">
        <w:rPr>
          <w:b/>
          <w:sz w:val="28"/>
          <w:szCs w:val="28"/>
        </w:rPr>
        <w:t>BIBLIOTECA</w:t>
      </w:r>
    </w:p>
    <w:p w:rsidR="004E086B" w:rsidRDefault="004E086B" w:rsidP="001808C7">
      <w:pPr>
        <w:jc w:val="both"/>
        <w:rPr>
          <w:b/>
        </w:rPr>
      </w:pPr>
    </w:p>
    <w:p w:rsidR="004E086B" w:rsidRDefault="004E086B" w:rsidP="001808C7">
      <w:pPr>
        <w:jc w:val="both"/>
        <w:rPr>
          <w:b/>
        </w:rPr>
      </w:pPr>
    </w:p>
    <w:p w:rsidR="00AD62B5" w:rsidRPr="0082238F" w:rsidRDefault="004E086B" w:rsidP="004E086B">
      <w:pPr>
        <w:jc w:val="center"/>
        <w:rPr>
          <w:b/>
          <w:sz w:val="32"/>
          <w:szCs w:val="32"/>
        </w:rPr>
      </w:pPr>
      <w:r w:rsidRPr="0082238F">
        <w:rPr>
          <w:b/>
          <w:sz w:val="32"/>
          <w:szCs w:val="32"/>
        </w:rPr>
        <w:t>RAPORT DE ACTIVITATE</w:t>
      </w:r>
    </w:p>
    <w:p w:rsidR="004E086B" w:rsidRPr="0082238F" w:rsidRDefault="004E086B" w:rsidP="004E086B">
      <w:pPr>
        <w:jc w:val="center"/>
        <w:rPr>
          <w:b/>
          <w:sz w:val="32"/>
          <w:szCs w:val="32"/>
        </w:rPr>
      </w:pPr>
      <w:r w:rsidRPr="0082238F">
        <w:rPr>
          <w:b/>
          <w:sz w:val="32"/>
          <w:szCs w:val="32"/>
        </w:rPr>
        <w:t xml:space="preserve"> 2009 </w:t>
      </w:r>
      <w:r w:rsidR="004E6E81" w:rsidRPr="0082238F">
        <w:rPr>
          <w:b/>
          <w:sz w:val="32"/>
          <w:szCs w:val="32"/>
        </w:rPr>
        <w:t>–</w:t>
      </w:r>
      <w:r w:rsidRPr="0082238F">
        <w:rPr>
          <w:b/>
          <w:sz w:val="32"/>
          <w:szCs w:val="32"/>
        </w:rPr>
        <w:t xml:space="preserve"> 2013</w:t>
      </w:r>
    </w:p>
    <w:p w:rsidR="004E6E81" w:rsidRPr="00307AF1" w:rsidRDefault="004E6E81" w:rsidP="00307AF1">
      <w:pPr>
        <w:spacing w:line="240" w:lineRule="auto"/>
        <w:ind w:firstLine="720"/>
        <w:jc w:val="both"/>
      </w:pPr>
      <w:r w:rsidRPr="00307AF1">
        <w:t>Biblioteca sprijinã procesul de instruire, formare, educaţie şi cercetare din Universitate.</w:t>
      </w:r>
    </w:p>
    <w:p w:rsidR="004E6E81" w:rsidRPr="00307AF1" w:rsidRDefault="004E6E81" w:rsidP="00307AF1">
      <w:pPr>
        <w:spacing w:line="240" w:lineRule="auto"/>
        <w:jc w:val="both"/>
        <w:rPr>
          <w:lang w:val="ro-RO"/>
        </w:rPr>
      </w:pPr>
      <w:r w:rsidRPr="00307AF1">
        <w:rPr>
          <w:lang w:val="ro-RO"/>
        </w:rPr>
        <w:tab/>
        <w:t>În cadrul bibliotecii se desfăşoară următoarele tipuri de activităţi: dezvoltarea colecţiilor, evidenţa şi organizarea colecţiilor, prezervarea şi conservarea colecţiilor, catalogarea şi indexarea colecţiilor, comunicarea colecţiilor şi relaţii publice, informare documentară şi referinţe bibliografice, informatizare, activităţi culturale, activităţi de cooperare cu alte instituţii similare.</w:t>
      </w:r>
    </w:p>
    <w:p w:rsidR="004E6E81" w:rsidRPr="00307AF1" w:rsidRDefault="004E6E81" w:rsidP="00307AF1">
      <w:pPr>
        <w:spacing w:line="240" w:lineRule="auto"/>
        <w:jc w:val="both"/>
        <w:rPr>
          <w:lang w:val="ro-RO"/>
        </w:rPr>
      </w:pPr>
      <w:r w:rsidRPr="00307AF1">
        <w:rPr>
          <w:lang w:val="ro-RO"/>
        </w:rPr>
        <w:tab/>
        <w:t>Biblioteca oferă servicii de lectură şi împrumut de publicaţii, servicii de împrumut interbibliotecar, servicii de orientare şi îndrumare a cititorilor, servicii de informare bibliografică.</w:t>
      </w:r>
    </w:p>
    <w:p w:rsidR="004E6E81" w:rsidRPr="00CE5B85" w:rsidRDefault="004E6E81" w:rsidP="004E6E81">
      <w:pPr>
        <w:jc w:val="both"/>
        <w:rPr>
          <w:b/>
          <w:sz w:val="26"/>
          <w:szCs w:val="26"/>
        </w:rPr>
      </w:pPr>
    </w:p>
    <w:p w:rsidR="004E6E81" w:rsidRPr="00307AF1" w:rsidRDefault="004E6E81" w:rsidP="00097F77">
      <w:pPr>
        <w:pStyle w:val="ListParagraph"/>
        <w:numPr>
          <w:ilvl w:val="0"/>
          <w:numId w:val="14"/>
        </w:numPr>
        <w:jc w:val="both"/>
        <w:rPr>
          <w:b/>
          <w:sz w:val="28"/>
          <w:szCs w:val="28"/>
        </w:rPr>
      </w:pPr>
      <w:r w:rsidRPr="00307AF1">
        <w:rPr>
          <w:b/>
          <w:sz w:val="28"/>
          <w:szCs w:val="28"/>
        </w:rPr>
        <w:t>DEZVOLTAREA COLECŢIILOR</w:t>
      </w:r>
    </w:p>
    <w:p w:rsidR="004E6E81" w:rsidRPr="000B0D8D" w:rsidRDefault="004E6E81" w:rsidP="00307AF1">
      <w:pPr>
        <w:spacing w:line="240" w:lineRule="auto"/>
      </w:pPr>
      <w:r w:rsidRPr="000B0D8D">
        <w:tab/>
        <w:t>Este una din cele mai importante activitãţi. De ceea ce se achiziţioneazã depinde, în mare mãsurã, frecventarea bibliotecii de cãtre cititori.</w:t>
      </w:r>
    </w:p>
    <w:p w:rsidR="006C7673" w:rsidRPr="000B0D8D" w:rsidRDefault="008A6614" w:rsidP="00307AF1">
      <w:pPr>
        <w:spacing w:line="240" w:lineRule="auto"/>
        <w:rPr>
          <w:lang w:val="it-IT"/>
        </w:rPr>
      </w:pPr>
      <w:r w:rsidRPr="000B0D8D">
        <w:tab/>
        <w:t xml:space="preserve">Aceastã activitate </w:t>
      </w:r>
      <w:r w:rsidR="006C7673" w:rsidRPr="000B0D8D">
        <w:t>se desfãşoarã conform procedurilor operaţionale B.01-B.03/2010.</w:t>
      </w:r>
      <w:r w:rsidR="004E6E81" w:rsidRPr="000B0D8D">
        <w:rPr>
          <w:lang w:val="it-IT"/>
        </w:rPr>
        <w:tab/>
      </w:r>
    </w:p>
    <w:p w:rsidR="004E6E81" w:rsidRDefault="004E6E81" w:rsidP="00307AF1">
      <w:pPr>
        <w:spacing w:line="240" w:lineRule="auto"/>
        <w:ind w:firstLine="720"/>
        <w:rPr>
          <w:lang w:val="it-IT"/>
        </w:rPr>
      </w:pPr>
      <w:r w:rsidRPr="000B0D8D">
        <w:rPr>
          <w:lang w:val="it-IT"/>
        </w:rPr>
        <w:t xml:space="preserve">Politica de dezvoltare a colecţiilor este determinatã de piaţa editorialã, cerinţele cititorilor, fondul existent şi alocaţiile bugetare. </w:t>
      </w:r>
    </w:p>
    <w:p w:rsidR="00AD62B5" w:rsidRDefault="00AD62B5" w:rsidP="00307AF1">
      <w:pPr>
        <w:spacing w:line="240" w:lineRule="auto"/>
        <w:ind w:firstLine="720"/>
        <w:jc w:val="both"/>
        <w:rPr>
          <w:color w:val="000000"/>
        </w:rPr>
      </w:pPr>
      <w:r>
        <w:rPr>
          <w:color w:val="000000"/>
        </w:rPr>
        <w:t xml:space="preserve">Bugetul de achiziție provine </w:t>
      </w:r>
      <w:r w:rsidRPr="00A05E32">
        <w:rPr>
          <w:color w:val="000000"/>
        </w:rPr>
        <w:t>din veniturile proprii ale Universității.</w:t>
      </w:r>
    </w:p>
    <w:p w:rsidR="00AD62B5" w:rsidRPr="00A05E32" w:rsidRDefault="00AD62B5" w:rsidP="00307AF1">
      <w:pPr>
        <w:spacing w:line="240" w:lineRule="auto"/>
        <w:ind w:firstLine="720"/>
        <w:jc w:val="both"/>
        <w:rPr>
          <w:color w:val="000000"/>
        </w:rPr>
      </w:pPr>
      <w:r>
        <w:rPr>
          <w:color w:val="000000"/>
        </w:rPr>
        <w:t>Pentru a</w:t>
      </w:r>
      <w:r w:rsidRPr="00A05E32">
        <w:rPr>
          <w:color w:val="000000"/>
        </w:rPr>
        <w:t>chiziția de carte românescă</w:t>
      </w:r>
      <w:r>
        <w:rPr>
          <w:color w:val="000000"/>
        </w:rPr>
        <w:t>, în perioada 2009-2013, am colaborat cu urmãtoarele edituri:</w:t>
      </w:r>
      <w:r w:rsidRPr="00A05E32">
        <w:rPr>
          <w:color w:val="000000"/>
        </w:rPr>
        <w:t xml:space="preserve"> Universitas</w:t>
      </w:r>
      <w:r>
        <w:rPr>
          <w:color w:val="000000"/>
        </w:rPr>
        <w:t xml:space="preserve"> (prin Tipografia Universitãţii)</w:t>
      </w:r>
      <w:r w:rsidRPr="00A05E32">
        <w:rPr>
          <w:color w:val="000000"/>
        </w:rPr>
        <w:t>, Edyro Press, Focus, Tehnică, Matrix Rom, ASCR, Polirom, Risoprint, Presa Universitară Clujană, Didactică și Pedagogică, Humanitas, Lumen, Infomin, AGIR, Antet, Expert, Oscar Print).</w:t>
      </w:r>
      <w:r>
        <w:rPr>
          <w:color w:val="000000"/>
        </w:rPr>
        <w:tab/>
      </w:r>
      <w:r w:rsidRPr="00A05E32">
        <w:rPr>
          <w:color w:val="000000"/>
        </w:rPr>
        <w:t>Pentru carte străină, prin intermediari: Prior &amp; Books</w:t>
      </w:r>
      <w:r>
        <w:rPr>
          <w:color w:val="000000"/>
        </w:rPr>
        <w:t>.</w:t>
      </w:r>
    </w:p>
    <w:p w:rsidR="00AD62B5" w:rsidRPr="00A05E32" w:rsidRDefault="00AD62B5" w:rsidP="00307AF1">
      <w:pPr>
        <w:spacing w:line="240" w:lineRule="auto"/>
        <w:jc w:val="both"/>
        <w:rPr>
          <w:bCs/>
          <w:lang w:val="es-ES"/>
        </w:rPr>
      </w:pPr>
      <w:r>
        <w:rPr>
          <w:lang w:val="ro-RO"/>
        </w:rPr>
        <w:tab/>
      </w:r>
      <w:r w:rsidRPr="00A05E32">
        <w:rPr>
          <w:lang w:val="ro-RO"/>
        </w:rPr>
        <w:t>Pentru periodice românești , cumpărarea s</w:t>
      </w:r>
      <w:r>
        <w:rPr>
          <w:lang w:val="ro-RO"/>
        </w:rPr>
        <w:t>-a</w:t>
      </w:r>
      <w:r w:rsidRPr="00A05E32">
        <w:rPr>
          <w:lang w:val="ro-RO"/>
        </w:rPr>
        <w:t xml:space="preserve"> fac</w:t>
      </w:r>
      <w:r>
        <w:rPr>
          <w:lang w:val="ro-RO"/>
        </w:rPr>
        <w:t>ut</w:t>
      </w:r>
      <w:r w:rsidRPr="00A05E32">
        <w:rPr>
          <w:lang w:val="ro-RO"/>
        </w:rPr>
        <w:t xml:space="preserve"> pe bază de abonamente anuale, </w:t>
      </w:r>
      <w:r w:rsidRPr="00A05E32">
        <w:rPr>
          <w:color w:val="000000"/>
        </w:rPr>
        <w:t>prin difuzori de presă (Poșta Română</w:t>
      </w:r>
      <w:r>
        <w:rPr>
          <w:color w:val="000000"/>
        </w:rPr>
        <w:t>, Orion Press, Mirion Press</w:t>
      </w:r>
      <w:r w:rsidRPr="00A05E32">
        <w:rPr>
          <w:color w:val="000000"/>
        </w:rPr>
        <w:t xml:space="preserve">) sau direct de la edituri: Editura Academiei Române, Biblioteca Națională, </w:t>
      </w:r>
      <w:r>
        <w:rPr>
          <w:color w:val="000000"/>
        </w:rPr>
        <w:t xml:space="preserve">Editura </w:t>
      </w:r>
      <w:r w:rsidRPr="00A05E32">
        <w:rPr>
          <w:color w:val="000000"/>
        </w:rPr>
        <w:t xml:space="preserve">Polirom, </w:t>
      </w:r>
      <w:r w:rsidRPr="00A05E32">
        <w:rPr>
          <w:lang w:val="pt-BR"/>
        </w:rPr>
        <w:t>Inst</w:t>
      </w:r>
      <w:r>
        <w:rPr>
          <w:lang w:val="pt-BR"/>
        </w:rPr>
        <w:t>it</w:t>
      </w:r>
      <w:r w:rsidRPr="00A05E32">
        <w:rPr>
          <w:lang w:val="pt-BR"/>
        </w:rPr>
        <w:t xml:space="preserve">utul Național </w:t>
      </w:r>
      <w:r>
        <w:rPr>
          <w:lang w:val="pt-BR"/>
        </w:rPr>
        <w:t>R</w:t>
      </w:r>
      <w:r w:rsidRPr="00A05E32">
        <w:rPr>
          <w:lang w:val="pt-BR"/>
        </w:rPr>
        <w:t>omân pentru studiul amenajării și folosirii de energie (IRE),</w:t>
      </w:r>
      <w:r w:rsidRPr="00A05E32">
        <w:rPr>
          <w:bCs/>
          <w:lang w:val="fr-FR" w:eastAsia="en-GB"/>
        </w:rPr>
        <w:t xml:space="preserve"> Oficiul de stat pentru invenții și mărci, </w:t>
      </w:r>
      <w:r w:rsidRPr="00A05E32">
        <w:rPr>
          <w:lang w:val="fr-FR"/>
        </w:rPr>
        <w:t xml:space="preserve">Editura Infomin Deva, S.C. Biblioteca Chimiei S.A., Asociația de Standardizare din România, Societatea Română de Automatică și Informatică (SRAIT), </w:t>
      </w:r>
      <w:r w:rsidRPr="00A05E32">
        <w:rPr>
          <w:lang w:val="pt-BR"/>
        </w:rPr>
        <w:t>Editura Revista Română de Statistică,</w:t>
      </w:r>
      <w:r w:rsidRPr="00A05E32">
        <w:rPr>
          <w:bCs/>
          <w:lang w:val="fr-FR" w:eastAsia="en-GB"/>
        </w:rPr>
        <w:t xml:space="preserve"> S.C.  ICPE S.A.- Editura Electra, Universitatea de Nord din Baia Mare, </w:t>
      </w:r>
      <w:r w:rsidRPr="00A05E32">
        <w:rPr>
          <w:lang w:val="fr-FR"/>
        </w:rPr>
        <w:t xml:space="preserve">Media Communications SRL, </w:t>
      </w:r>
      <w:r w:rsidRPr="00A05E32">
        <w:t xml:space="preserve">Asociația Managerilor și Inginerilor Economiști din România (AMIER), </w:t>
      </w:r>
      <w:r w:rsidRPr="00A05E32">
        <w:rPr>
          <w:bCs/>
          <w:lang w:val="es-ES"/>
        </w:rPr>
        <w:t>Institutul Național de Cercetare – Dezvoltare în Informatică (ICI)</w:t>
      </w:r>
      <w:r>
        <w:rPr>
          <w:bCs/>
          <w:lang w:val="es-ES"/>
        </w:rPr>
        <w:t>, Editura Sudura, ICTCM-OID.ICM, Editura Ecozone.</w:t>
      </w:r>
    </w:p>
    <w:p w:rsidR="00AD62B5" w:rsidRPr="00A05E32" w:rsidRDefault="00AD62B5" w:rsidP="00307AF1">
      <w:pPr>
        <w:spacing w:line="240" w:lineRule="auto"/>
        <w:jc w:val="both"/>
        <w:rPr>
          <w:color w:val="000000"/>
        </w:rPr>
      </w:pPr>
      <w:r>
        <w:rPr>
          <w:lang w:val="ro-RO"/>
        </w:rPr>
        <w:tab/>
      </w:r>
      <w:r w:rsidRPr="00A05E32">
        <w:rPr>
          <w:lang w:val="ro-RO"/>
        </w:rPr>
        <w:t>Pentru periodice str</w:t>
      </w:r>
      <w:r>
        <w:rPr>
          <w:lang w:val="ro-RO"/>
        </w:rPr>
        <w:t>ăine și baze de date, comanda s-a facut</w:t>
      </w:r>
      <w:r w:rsidRPr="00A05E32">
        <w:rPr>
          <w:lang w:val="ro-RO"/>
        </w:rPr>
        <w:t xml:space="preserve"> prin instituții intermediare românești specializate în import-export de publicații:</w:t>
      </w:r>
    </w:p>
    <w:p w:rsidR="00AD62B5" w:rsidRPr="00A05E32" w:rsidRDefault="00AD62B5" w:rsidP="00307AF1">
      <w:pPr>
        <w:spacing w:line="240" w:lineRule="auto"/>
        <w:jc w:val="both"/>
        <w:rPr>
          <w:iCs/>
          <w:lang w:val="ro-RO"/>
        </w:rPr>
      </w:pPr>
      <w:r>
        <w:rPr>
          <w:bCs/>
          <w:lang w:val="es-ES"/>
        </w:rPr>
        <w:tab/>
      </w:r>
      <w:r w:rsidRPr="00A05E32">
        <w:rPr>
          <w:bCs/>
          <w:lang w:val="es-ES"/>
        </w:rPr>
        <w:t xml:space="preserve">Pentru reviste străine – </w:t>
      </w:r>
      <w:r w:rsidRPr="00A05E32">
        <w:rPr>
          <w:iCs/>
          <w:lang w:val="ro-RO"/>
        </w:rPr>
        <w:t>ROMDIDAC</w:t>
      </w:r>
      <w:r>
        <w:rPr>
          <w:iCs/>
          <w:lang w:val="ro-RO"/>
        </w:rPr>
        <w:t>;</w:t>
      </w:r>
    </w:p>
    <w:p w:rsidR="00AD62B5" w:rsidRDefault="00AD62B5" w:rsidP="00307AF1">
      <w:pPr>
        <w:spacing w:line="240" w:lineRule="auto"/>
        <w:jc w:val="both"/>
        <w:rPr>
          <w:iCs/>
          <w:lang w:val="ro-RO"/>
        </w:rPr>
      </w:pPr>
      <w:r>
        <w:rPr>
          <w:iCs/>
          <w:lang w:val="ro-RO"/>
        </w:rPr>
        <w:tab/>
      </w:r>
      <w:r w:rsidRPr="00A05E32">
        <w:rPr>
          <w:iCs/>
          <w:lang w:val="ro-RO"/>
        </w:rPr>
        <w:t>Pentru baze de date - E-NFORMATION</w:t>
      </w:r>
    </w:p>
    <w:p w:rsidR="00307AF1" w:rsidRPr="00A05E32" w:rsidRDefault="00307AF1" w:rsidP="00307AF1">
      <w:pPr>
        <w:spacing w:line="240" w:lineRule="auto"/>
        <w:jc w:val="both"/>
        <w:rPr>
          <w:lang w:val="fr-FR"/>
        </w:rPr>
      </w:pPr>
    </w:p>
    <w:p w:rsidR="000B0D8D" w:rsidRPr="00A05E32" w:rsidRDefault="000B0D8D" w:rsidP="000B0D8D">
      <w:pPr>
        <w:ind w:firstLine="720"/>
        <w:jc w:val="both"/>
        <w:rPr>
          <w:b/>
          <w:u w:val="single"/>
          <w:lang w:val="ro-RO"/>
        </w:rPr>
      </w:pPr>
      <w:r w:rsidRPr="00A05E32">
        <w:rPr>
          <w:b/>
          <w:u w:val="single"/>
          <w:lang w:val="ro-RO"/>
        </w:rPr>
        <w:lastRenderedPageBreak/>
        <w:t>Obiective</w:t>
      </w:r>
      <w:r>
        <w:rPr>
          <w:b/>
          <w:u w:val="single"/>
          <w:lang w:val="ro-RO"/>
        </w:rPr>
        <w:t>le urmãrite în activitatea de completare a colecţiilor</w:t>
      </w:r>
      <w:r w:rsidRPr="00A05E32">
        <w:rPr>
          <w:b/>
          <w:u w:val="single"/>
          <w:lang w:val="ro-RO"/>
        </w:rPr>
        <w:t xml:space="preserve"> </w:t>
      </w:r>
    </w:p>
    <w:p w:rsidR="000B0D8D" w:rsidRPr="00A05E32" w:rsidRDefault="000B0D8D" w:rsidP="00097F77">
      <w:pPr>
        <w:pStyle w:val="ListParagraph"/>
        <w:numPr>
          <w:ilvl w:val="0"/>
          <w:numId w:val="4"/>
        </w:numPr>
        <w:spacing w:line="240" w:lineRule="auto"/>
        <w:jc w:val="both"/>
      </w:pPr>
      <w:r w:rsidRPr="00A05E32">
        <w:t>Corelarea politicii de dezvoltare a colecţiilor cu politica generalã a Universitãţii, cu programele de studiu  şi cercetare, cu planurile de învãţãmânt ale facultãţilor;</w:t>
      </w:r>
    </w:p>
    <w:p w:rsidR="000B0D8D" w:rsidRPr="00A05E32" w:rsidRDefault="000B0D8D" w:rsidP="00097F77">
      <w:pPr>
        <w:pStyle w:val="ListParagraph"/>
        <w:numPr>
          <w:ilvl w:val="0"/>
          <w:numId w:val="4"/>
        </w:numPr>
        <w:spacing w:line="240" w:lineRule="auto"/>
        <w:jc w:val="both"/>
      </w:pPr>
      <w:r w:rsidRPr="00A05E32">
        <w:t>Dezvoltarea şi diversificarea colecţiilor Bibliotecii prin achiziţia cu precãdere a lucrãrilor fundamentale din noile domenii de studiu şi cercetare universitarã, a publicaţiilor seriale cotate ISI editate de instituţii de prestigiu din ţarã şi din strãinãtate.</w:t>
      </w:r>
    </w:p>
    <w:p w:rsidR="000B0D8D" w:rsidRPr="007878CC" w:rsidRDefault="000B0D8D" w:rsidP="00097F77">
      <w:pPr>
        <w:pStyle w:val="ListParagraph"/>
        <w:numPr>
          <w:ilvl w:val="0"/>
          <w:numId w:val="4"/>
        </w:numPr>
        <w:spacing w:line="240" w:lineRule="auto"/>
        <w:jc w:val="both"/>
        <w:rPr>
          <w:color w:val="000000"/>
        </w:rPr>
      </w:pPr>
      <w:r w:rsidRPr="007878CC">
        <w:rPr>
          <w:color w:val="000000"/>
        </w:rPr>
        <w:t>Menţinerea achiziţiei la parametrii cantitativi ai anului precedent.</w:t>
      </w:r>
      <w:r w:rsidRPr="00A05E32">
        <w:t xml:space="preserve"> </w:t>
      </w:r>
    </w:p>
    <w:p w:rsidR="000B0D8D" w:rsidRPr="00A05E32" w:rsidRDefault="000B0D8D" w:rsidP="00097F77">
      <w:pPr>
        <w:pStyle w:val="ListParagraph"/>
        <w:numPr>
          <w:ilvl w:val="0"/>
          <w:numId w:val="4"/>
        </w:numPr>
        <w:spacing w:line="240" w:lineRule="auto"/>
        <w:jc w:val="both"/>
      </w:pPr>
      <w:r w:rsidRPr="007878CC">
        <w:rPr>
          <w:color w:val="000000"/>
        </w:rPr>
        <w:t>Promovarea şi diversificarea accesului la informaţii de tip electronic;</w:t>
      </w:r>
    </w:p>
    <w:p w:rsidR="000B0D8D" w:rsidRPr="007878CC" w:rsidRDefault="000B0D8D" w:rsidP="00097F77">
      <w:pPr>
        <w:pStyle w:val="ListParagraph"/>
        <w:numPr>
          <w:ilvl w:val="0"/>
          <w:numId w:val="4"/>
        </w:numPr>
        <w:spacing w:line="240" w:lineRule="auto"/>
        <w:jc w:val="both"/>
        <w:rPr>
          <w:lang w:val="fr-FR"/>
        </w:rPr>
      </w:pPr>
      <w:r w:rsidRPr="007878CC">
        <w:rPr>
          <w:lang w:val="fr-FR"/>
        </w:rPr>
        <w:t>Colaborarea cu colectivele de cercetare din Universitate pentru abonarea unor periodice de specialitate, din contracte.</w:t>
      </w:r>
    </w:p>
    <w:p w:rsidR="000B0D8D" w:rsidRPr="007878CC" w:rsidRDefault="000B0D8D" w:rsidP="00097F77">
      <w:pPr>
        <w:pStyle w:val="ListParagraph"/>
        <w:numPr>
          <w:ilvl w:val="0"/>
          <w:numId w:val="4"/>
        </w:numPr>
        <w:spacing w:line="240" w:lineRule="auto"/>
        <w:jc w:val="both"/>
        <w:rPr>
          <w:lang w:val="ro-RO"/>
        </w:rPr>
      </w:pPr>
      <w:r w:rsidRPr="007878CC">
        <w:rPr>
          <w:lang w:val="ro-RO"/>
        </w:rPr>
        <w:t>Respectarea principiului proporţionalitãţii, asigurarea corelaţiei între necesitate şi cerinţe;</w:t>
      </w:r>
    </w:p>
    <w:p w:rsidR="000B0D8D" w:rsidRDefault="000B0D8D" w:rsidP="001808C7">
      <w:pPr>
        <w:jc w:val="both"/>
        <w:rPr>
          <w:b/>
        </w:rPr>
      </w:pPr>
    </w:p>
    <w:p w:rsidR="001808C7" w:rsidRPr="00A05E32" w:rsidRDefault="001808C7" w:rsidP="001808C7">
      <w:pPr>
        <w:jc w:val="both"/>
        <w:rPr>
          <w:b/>
        </w:rPr>
      </w:pPr>
      <w:r w:rsidRPr="00A05E32">
        <w:rPr>
          <w:b/>
        </w:rPr>
        <w:t xml:space="preserve">Dinamica intrãrilor </w:t>
      </w:r>
      <w:r>
        <w:rPr>
          <w:b/>
        </w:rPr>
        <w:t>(prin cumpărare, donaţ</w:t>
      </w:r>
      <w:r w:rsidRPr="00A05E32">
        <w:rPr>
          <w:b/>
        </w:rPr>
        <w:t>ie, schimb)</w:t>
      </w:r>
      <w:r w:rsidR="006C7673">
        <w:rPr>
          <w:b/>
        </w:rPr>
        <w:t>,</w:t>
      </w:r>
      <w:r w:rsidRPr="00A05E32">
        <w:rPr>
          <w:b/>
        </w:rPr>
        <w:t xml:space="preserve"> pe ultimii </w:t>
      </w:r>
      <w:r w:rsidR="004E086B">
        <w:rPr>
          <w:b/>
        </w:rPr>
        <w:t xml:space="preserve">5 </w:t>
      </w:r>
      <w:r w:rsidRPr="00A05E32">
        <w:rPr>
          <w:b/>
        </w:rPr>
        <w:t>ani</w:t>
      </w:r>
      <w:r w:rsidR="006C7673">
        <w:rPr>
          <w:b/>
        </w:rPr>
        <w:t xml:space="preserve"> se prezintã astfel:</w:t>
      </w:r>
    </w:p>
    <w:p w:rsidR="001808C7" w:rsidRPr="00A05E32" w:rsidRDefault="001808C7" w:rsidP="001808C7">
      <w:pPr>
        <w:jc w:val="center"/>
      </w:pPr>
      <w:r>
        <w:rPr>
          <w:noProof/>
        </w:rPr>
        <w:drawing>
          <wp:inline distT="0" distB="0" distL="0" distR="0">
            <wp:extent cx="5514975" cy="32289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0D8D" w:rsidRDefault="000B0D8D" w:rsidP="000B0D8D">
      <w:pPr>
        <w:jc w:val="both"/>
        <w:rPr>
          <w:b/>
        </w:rPr>
      </w:pPr>
      <w:r w:rsidRPr="007F18A8">
        <w:rPr>
          <w:b/>
        </w:rPr>
        <w:t>Repartizarea  pe domenii:</w:t>
      </w:r>
    </w:p>
    <w:tbl>
      <w:tblPr>
        <w:tblStyle w:val="TableGrid"/>
        <w:tblW w:w="0" w:type="auto"/>
        <w:tblLook w:val="04A0"/>
      </w:tblPr>
      <w:tblGrid>
        <w:gridCol w:w="1596"/>
        <w:gridCol w:w="1596"/>
        <w:gridCol w:w="1596"/>
        <w:gridCol w:w="1596"/>
        <w:gridCol w:w="1596"/>
        <w:gridCol w:w="1596"/>
      </w:tblGrid>
      <w:tr w:rsidR="000B0D8D" w:rsidTr="00721A71">
        <w:tc>
          <w:tcPr>
            <w:tcW w:w="1596" w:type="dxa"/>
          </w:tcPr>
          <w:p w:rsidR="000B0D8D" w:rsidRDefault="000B0D8D" w:rsidP="00721A71">
            <w:pPr>
              <w:jc w:val="both"/>
              <w:rPr>
                <w:b/>
              </w:rPr>
            </w:pPr>
            <w:r>
              <w:rPr>
                <w:b/>
              </w:rPr>
              <w:t>Anul</w:t>
            </w:r>
          </w:p>
        </w:tc>
        <w:tc>
          <w:tcPr>
            <w:tcW w:w="1596" w:type="dxa"/>
          </w:tcPr>
          <w:p w:rsidR="000B0D8D" w:rsidRDefault="000B0D8D" w:rsidP="00721A71">
            <w:pPr>
              <w:jc w:val="both"/>
              <w:rPr>
                <w:b/>
              </w:rPr>
            </w:pPr>
            <w:r>
              <w:rPr>
                <w:b/>
              </w:rPr>
              <w:t>Şt.tehnice</w:t>
            </w:r>
          </w:p>
        </w:tc>
        <w:tc>
          <w:tcPr>
            <w:tcW w:w="1596" w:type="dxa"/>
          </w:tcPr>
          <w:p w:rsidR="000B0D8D" w:rsidRDefault="000B0D8D" w:rsidP="00721A71">
            <w:pPr>
              <w:jc w:val="both"/>
              <w:rPr>
                <w:b/>
              </w:rPr>
            </w:pPr>
            <w:r>
              <w:rPr>
                <w:b/>
              </w:rPr>
              <w:t>Şt.socio-econ.</w:t>
            </w:r>
          </w:p>
        </w:tc>
        <w:tc>
          <w:tcPr>
            <w:tcW w:w="1596" w:type="dxa"/>
          </w:tcPr>
          <w:p w:rsidR="000B0D8D" w:rsidRDefault="000B0D8D" w:rsidP="00721A71">
            <w:pPr>
              <w:jc w:val="both"/>
              <w:rPr>
                <w:b/>
              </w:rPr>
            </w:pPr>
            <w:r>
              <w:rPr>
                <w:b/>
              </w:rPr>
              <w:t>Şt.exacte</w:t>
            </w:r>
          </w:p>
        </w:tc>
        <w:tc>
          <w:tcPr>
            <w:tcW w:w="1596" w:type="dxa"/>
          </w:tcPr>
          <w:p w:rsidR="000B0D8D" w:rsidRDefault="000B0D8D" w:rsidP="00721A71">
            <w:pPr>
              <w:jc w:val="both"/>
              <w:rPr>
                <w:b/>
              </w:rPr>
            </w:pPr>
            <w:r>
              <w:rPr>
                <w:b/>
              </w:rPr>
              <w:t>Altele</w:t>
            </w:r>
          </w:p>
        </w:tc>
        <w:tc>
          <w:tcPr>
            <w:tcW w:w="1596" w:type="dxa"/>
          </w:tcPr>
          <w:p w:rsidR="000B0D8D" w:rsidRDefault="000B0D8D" w:rsidP="00721A71">
            <w:pPr>
              <w:jc w:val="both"/>
              <w:rPr>
                <w:b/>
              </w:rPr>
            </w:pPr>
            <w:r>
              <w:rPr>
                <w:b/>
              </w:rPr>
              <w:t>TOTAL  (vol.)</w:t>
            </w:r>
          </w:p>
        </w:tc>
      </w:tr>
      <w:tr w:rsidR="000B0D8D" w:rsidTr="00721A71">
        <w:tc>
          <w:tcPr>
            <w:tcW w:w="1596" w:type="dxa"/>
          </w:tcPr>
          <w:p w:rsidR="000B0D8D" w:rsidRDefault="000B0D8D" w:rsidP="00721A71">
            <w:pPr>
              <w:jc w:val="both"/>
              <w:rPr>
                <w:b/>
              </w:rPr>
            </w:pPr>
            <w:r>
              <w:rPr>
                <w:b/>
              </w:rPr>
              <w:t>2009</w:t>
            </w:r>
          </w:p>
        </w:tc>
        <w:tc>
          <w:tcPr>
            <w:tcW w:w="1596" w:type="dxa"/>
          </w:tcPr>
          <w:p w:rsidR="000B0D8D" w:rsidRDefault="000B0D8D" w:rsidP="00721A71">
            <w:pPr>
              <w:jc w:val="both"/>
              <w:rPr>
                <w:b/>
              </w:rPr>
            </w:pPr>
            <w:r>
              <w:rPr>
                <w:b/>
              </w:rPr>
              <w:t>545</w:t>
            </w:r>
          </w:p>
        </w:tc>
        <w:tc>
          <w:tcPr>
            <w:tcW w:w="1596" w:type="dxa"/>
          </w:tcPr>
          <w:p w:rsidR="000B0D8D" w:rsidRDefault="000B0D8D" w:rsidP="00721A71">
            <w:pPr>
              <w:jc w:val="both"/>
              <w:rPr>
                <w:b/>
              </w:rPr>
            </w:pPr>
            <w:r>
              <w:rPr>
                <w:b/>
              </w:rPr>
              <w:t>282</w:t>
            </w:r>
          </w:p>
        </w:tc>
        <w:tc>
          <w:tcPr>
            <w:tcW w:w="1596" w:type="dxa"/>
          </w:tcPr>
          <w:p w:rsidR="000B0D8D" w:rsidRDefault="000B0D8D" w:rsidP="00721A71">
            <w:pPr>
              <w:jc w:val="both"/>
              <w:rPr>
                <w:b/>
              </w:rPr>
            </w:pPr>
            <w:r>
              <w:rPr>
                <w:b/>
              </w:rPr>
              <w:t>165</w:t>
            </w:r>
          </w:p>
        </w:tc>
        <w:tc>
          <w:tcPr>
            <w:tcW w:w="1596" w:type="dxa"/>
          </w:tcPr>
          <w:p w:rsidR="000B0D8D" w:rsidRDefault="000B0D8D" w:rsidP="00721A71">
            <w:pPr>
              <w:jc w:val="both"/>
              <w:rPr>
                <w:b/>
              </w:rPr>
            </w:pPr>
            <w:r>
              <w:rPr>
                <w:b/>
              </w:rPr>
              <w:t>191</w:t>
            </w:r>
          </w:p>
        </w:tc>
        <w:tc>
          <w:tcPr>
            <w:tcW w:w="1596" w:type="dxa"/>
          </w:tcPr>
          <w:p w:rsidR="000B0D8D" w:rsidRDefault="000B0D8D" w:rsidP="00721A71">
            <w:pPr>
              <w:jc w:val="both"/>
              <w:rPr>
                <w:b/>
              </w:rPr>
            </w:pPr>
            <w:r>
              <w:rPr>
                <w:b/>
              </w:rPr>
              <w:t>1.183</w:t>
            </w:r>
          </w:p>
        </w:tc>
      </w:tr>
      <w:tr w:rsidR="000B0D8D" w:rsidTr="00721A71">
        <w:tc>
          <w:tcPr>
            <w:tcW w:w="1596" w:type="dxa"/>
          </w:tcPr>
          <w:p w:rsidR="000B0D8D" w:rsidRDefault="000B0D8D" w:rsidP="00721A71">
            <w:pPr>
              <w:jc w:val="both"/>
              <w:rPr>
                <w:b/>
              </w:rPr>
            </w:pPr>
            <w:r>
              <w:rPr>
                <w:b/>
              </w:rPr>
              <w:t>2010</w:t>
            </w:r>
          </w:p>
        </w:tc>
        <w:tc>
          <w:tcPr>
            <w:tcW w:w="1596" w:type="dxa"/>
          </w:tcPr>
          <w:p w:rsidR="000B0D8D" w:rsidRDefault="000B0D8D" w:rsidP="00721A71">
            <w:pPr>
              <w:jc w:val="both"/>
              <w:rPr>
                <w:b/>
              </w:rPr>
            </w:pPr>
            <w:r>
              <w:rPr>
                <w:b/>
              </w:rPr>
              <w:t>673</w:t>
            </w:r>
          </w:p>
        </w:tc>
        <w:tc>
          <w:tcPr>
            <w:tcW w:w="1596" w:type="dxa"/>
          </w:tcPr>
          <w:p w:rsidR="000B0D8D" w:rsidRDefault="000B0D8D" w:rsidP="00721A71">
            <w:pPr>
              <w:jc w:val="both"/>
              <w:rPr>
                <w:b/>
              </w:rPr>
            </w:pPr>
            <w:r>
              <w:rPr>
                <w:b/>
              </w:rPr>
              <w:t>374</w:t>
            </w:r>
          </w:p>
        </w:tc>
        <w:tc>
          <w:tcPr>
            <w:tcW w:w="1596" w:type="dxa"/>
          </w:tcPr>
          <w:p w:rsidR="000B0D8D" w:rsidRDefault="000B0D8D" w:rsidP="00721A71">
            <w:pPr>
              <w:jc w:val="both"/>
              <w:rPr>
                <w:b/>
              </w:rPr>
            </w:pPr>
            <w:r>
              <w:rPr>
                <w:b/>
              </w:rPr>
              <w:t>192</w:t>
            </w:r>
          </w:p>
        </w:tc>
        <w:tc>
          <w:tcPr>
            <w:tcW w:w="1596" w:type="dxa"/>
          </w:tcPr>
          <w:p w:rsidR="000B0D8D" w:rsidRDefault="000B0D8D" w:rsidP="00721A71">
            <w:pPr>
              <w:jc w:val="both"/>
              <w:rPr>
                <w:b/>
              </w:rPr>
            </w:pPr>
            <w:r>
              <w:rPr>
                <w:b/>
              </w:rPr>
              <w:t>372</w:t>
            </w:r>
          </w:p>
        </w:tc>
        <w:tc>
          <w:tcPr>
            <w:tcW w:w="1596" w:type="dxa"/>
          </w:tcPr>
          <w:p w:rsidR="000B0D8D" w:rsidRDefault="000B0D8D" w:rsidP="00721A71">
            <w:pPr>
              <w:jc w:val="both"/>
              <w:rPr>
                <w:b/>
              </w:rPr>
            </w:pPr>
            <w:r>
              <w:rPr>
                <w:b/>
              </w:rPr>
              <w:t>1.611</w:t>
            </w:r>
          </w:p>
        </w:tc>
      </w:tr>
      <w:tr w:rsidR="000B0D8D" w:rsidTr="00721A71">
        <w:tc>
          <w:tcPr>
            <w:tcW w:w="1596" w:type="dxa"/>
          </w:tcPr>
          <w:p w:rsidR="000B0D8D" w:rsidRDefault="000B0D8D" w:rsidP="00721A71">
            <w:pPr>
              <w:jc w:val="both"/>
              <w:rPr>
                <w:b/>
              </w:rPr>
            </w:pPr>
            <w:r>
              <w:rPr>
                <w:b/>
              </w:rPr>
              <w:t>2011</w:t>
            </w:r>
          </w:p>
        </w:tc>
        <w:tc>
          <w:tcPr>
            <w:tcW w:w="1596" w:type="dxa"/>
          </w:tcPr>
          <w:p w:rsidR="000B0D8D" w:rsidRDefault="000B0D8D" w:rsidP="00721A71">
            <w:pPr>
              <w:jc w:val="both"/>
              <w:rPr>
                <w:b/>
              </w:rPr>
            </w:pPr>
            <w:r>
              <w:rPr>
                <w:b/>
              </w:rPr>
              <w:t>596</w:t>
            </w:r>
          </w:p>
        </w:tc>
        <w:tc>
          <w:tcPr>
            <w:tcW w:w="1596" w:type="dxa"/>
          </w:tcPr>
          <w:p w:rsidR="000B0D8D" w:rsidRDefault="000B0D8D" w:rsidP="00721A71">
            <w:pPr>
              <w:jc w:val="both"/>
              <w:rPr>
                <w:b/>
              </w:rPr>
            </w:pPr>
            <w:r>
              <w:rPr>
                <w:b/>
              </w:rPr>
              <w:t>544</w:t>
            </w:r>
          </w:p>
        </w:tc>
        <w:tc>
          <w:tcPr>
            <w:tcW w:w="1596" w:type="dxa"/>
          </w:tcPr>
          <w:p w:rsidR="000B0D8D" w:rsidRDefault="000B0D8D" w:rsidP="00721A71">
            <w:pPr>
              <w:jc w:val="both"/>
              <w:rPr>
                <w:b/>
              </w:rPr>
            </w:pPr>
            <w:r>
              <w:rPr>
                <w:b/>
              </w:rPr>
              <w:t>226</w:t>
            </w:r>
          </w:p>
        </w:tc>
        <w:tc>
          <w:tcPr>
            <w:tcW w:w="1596" w:type="dxa"/>
          </w:tcPr>
          <w:p w:rsidR="000B0D8D" w:rsidRDefault="000B0D8D" w:rsidP="00721A71">
            <w:pPr>
              <w:jc w:val="both"/>
              <w:rPr>
                <w:b/>
              </w:rPr>
            </w:pPr>
            <w:r>
              <w:rPr>
                <w:b/>
              </w:rPr>
              <w:t>379</w:t>
            </w:r>
          </w:p>
        </w:tc>
        <w:tc>
          <w:tcPr>
            <w:tcW w:w="1596" w:type="dxa"/>
          </w:tcPr>
          <w:p w:rsidR="000B0D8D" w:rsidRDefault="000B0D8D" w:rsidP="00721A71">
            <w:pPr>
              <w:jc w:val="both"/>
              <w:rPr>
                <w:b/>
              </w:rPr>
            </w:pPr>
            <w:r>
              <w:rPr>
                <w:b/>
              </w:rPr>
              <w:t>1.745</w:t>
            </w:r>
          </w:p>
        </w:tc>
      </w:tr>
      <w:tr w:rsidR="000B0D8D" w:rsidTr="00721A71">
        <w:tc>
          <w:tcPr>
            <w:tcW w:w="1596" w:type="dxa"/>
          </w:tcPr>
          <w:p w:rsidR="000B0D8D" w:rsidRDefault="000B0D8D" w:rsidP="00721A71">
            <w:pPr>
              <w:jc w:val="both"/>
              <w:rPr>
                <w:b/>
              </w:rPr>
            </w:pPr>
            <w:r>
              <w:rPr>
                <w:b/>
              </w:rPr>
              <w:t>2012</w:t>
            </w:r>
          </w:p>
        </w:tc>
        <w:tc>
          <w:tcPr>
            <w:tcW w:w="1596" w:type="dxa"/>
          </w:tcPr>
          <w:p w:rsidR="000B0D8D" w:rsidRDefault="000B0D8D" w:rsidP="00721A71">
            <w:pPr>
              <w:jc w:val="both"/>
              <w:rPr>
                <w:b/>
              </w:rPr>
            </w:pPr>
            <w:r>
              <w:rPr>
                <w:b/>
              </w:rPr>
              <w:t>630</w:t>
            </w:r>
          </w:p>
        </w:tc>
        <w:tc>
          <w:tcPr>
            <w:tcW w:w="1596" w:type="dxa"/>
          </w:tcPr>
          <w:p w:rsidR="000B0D8D" w:rsidRDefault="000B0D8D" w:rsidP="00721A71">
            <w:pPr>
              <w:jc w:val="both"/>
              <w:rPr>
                <w:b/>
              </w:rPr>
            </w:pPr>
            <w:r>
              <w:rPr>
                <w:b/>
              </w:rPr>
              <w:t>326</w:t>
            </w:r>
          </w:p>
        </w:tc>
        <w:tc>
          <w:tcPr>
            <w:tcW w:w="1596" w:type="dxa"/>
          </w:tcPr>
          <w:p w:rsidR="000B0D8D" w:rsidRDefault="000B0D8D" w:rsidP="00721A71">
            <w:pPr>
              <w:jc w:val="both"/>
              <w:rPr>
                <w:b/>
              </w:rPr>
            </w:pPr>
            <w:r>
              <w:rPr>
                <w:b/>
              </w:rPr>
              <w:t>198</w:t>
            </w:r>
          </w:p>
        </w:tc>
        <w:tc>
          <w:tcPr>
            <w:tcW w:w="1596" w:type="dxa"/>
          </w:tcPr>
          <w:p w:rsidR="000B0D8D" w:rsidRDefault="000B0D8D" w:rsidP="00721A71">
            <w:pPr>
              <w:jc w:val="both"/>
              <w:rPr>
                <w:b/>
              </w:rPr>
            </w:pPr>
            <w:r>
              <w:rPr>
                <w:b/>
              </w:rPr>
              <w:t>314</w:t>
            </w:r>
          </w:p>
        </w:tc>
        <w:tc>
          <w:tcPr>
            <w:tcW w:w="1596" w:type="dxa"/>
          </w:tcPr>
          <w:p w:rsidR="000B0D8D" w:rsidRDefault="000B0D8D" w:rsidP="00721A71">
            <w:pPr>
              <w:jc w:val="both"/>
              <w:rPr>
                <w:b/>
              </w:rPr>
            </w:pPr>
            <w:r>
              <w:rPr>
                <w:b/>
              </w:rPr>
              <w:t>1.468</w:t>
            </w:r>
          </w:p>
        </w:tc>
      </w:tr>
      <w:tr w:rsidR="000B0D8D" w:rsidTr="00721A71">
        <w:tc>
          <w:tcPr>
            <w:tcW w:w="1596" w:type="dxa"/>
          </w:tcPr>
          <w:p w:rsidR="000B0D8D" w:rsidRDefault="000B0D8D" w:rsidP="00721A71">
            <w:pPr>
              <w:jc w:val="both"/>
              <w:rPr>
                <w:b/>
              </w:rPr>
            </w:pPr>
            <w:r>
              <w:rPr>
                <w:b/>
              </w:rPr>
              <w:t>2013</w:t>
            </w:r>
          </w:p>
        </w:tc>
        <w:tc>
          <w:tcPr>
            <w:tcW w:w="1596" w:type="dxa"/>
          </w:tcPr>
          <w:p w:rsidR="000B0D8D" w:rsidRDefault="000B0D8D" w:rsidP="00721A71">
            <w:pPr>
              <w:jc w:val="both"/>
              <w:rPr>
                <w:b/>
              </w:rPr>
            </w:pPr>
            <w:r>
              <w:rPr>
                <w:b/>
              </w:rPr>
              <w:t>439</w:t>
            </w:r>
          </w:p>
        </w:tc>
        <w:tc>
          <w:tcPr>
            <w:tcW w:w="1596" w:type="dxa"/>
          </w:tcPr>
          <w:p w:rsidR="000B0D8D" w:rsidRDefault="000B0D8D" w:rsidP="00721A71">
            <w:pPr>
              <w:jc w:val="both"/>
              <w:rPr>
                <w:b/>
              </w:rPr>
            </w:pPr>
            <w:r>
              <w:rPr>
                <w:b/>
              </w:rPr>
              <w:t>309</w:t>
            </w:r>
          </w:p>
        </w:tc>
        <w:tc>
          <w:tcPr>
            <w:tcW w:w="1596" w:type="dxa"/>
          </w:tcPr>
          <w:p w:rsidR="000B0D8D" w:rsidRDefault="000B0D8D" w:rsidP="00721A71">
            <w:pPr>
              <w:jc w:val="both"/>
              <w:rPr>
                <w:b/>
              </w:rPr>
            </w:pPr>
            <w:r>
              <w:rPr>
                <w:b/>
              </w:rPr>
              <w:t>124</w:t>
            </w:r>
          </w:p>
        </w:tc>
        <w:tc>
          <w:tcPr>
            <w:tcW w:w="1596" w:type="dxa"/>
          </w:tcPr>
          <w:p w:rsidR="000B0D8D" w:rsidRDefault="000B0D8D" w:rsidP="00721A71">
            <w:pPr>
              <w:jc w:val="both"/>
              <w:rPr>
                <w:b/>
              </w:rPr>
            </w:pPr>
            <w:r>
              <w:rPr>
                <w:b/>
              </w:rPr>
              <w:t>205</w:t>
            </w:r>
          </w:p>
        </w:tc>
        <w:tc>
          <w:tcPr>
            <w:tcW w:w="1596" w:type="dxa"/>
          </w:tcPr>
          <w:p w:rsidR="000B0D8D" w:rsidRDefault="000B0D8D" w:rsidP="00721A71">
            <w:pPr>
              <w:jc w:val="both"/>
              <w:rPr>
                <w:b/>
              </w:rPr>
            </w:pPr>
            <w:r>
              <w:rPr>
                <w:b/>
              </w:rPr>
              <w:t>1.077</w:t>
            </w:r>
          </w:p>
        </w:tc>
      </w:tr>
      <w:tr w:rsidR="000B0D8D" w:rsidTr="00721A71">
        <w:tc>
          <w:tcPr>
            <w:tcW w:w="1596" w:type="dxa"/>
          </w:tcPr>
          <w:p w:rsidR="000B0D8D" w:rsidRDefault="000B0D8D" w:rsidP="00721A71">
            <w:pPr>
              <w:jc w:val="both"/>
              <w:rPr>
                <w:b/>
              </w:rPr>
            </w:pPr>
            <w:r>
              <w:rPr>
                <w:b/>
              </w:rPr>
              <w:t>TOTAL(vol.)</w:t>
            </w:r>
          </w:p>
        </w:tc>
        <w:tc>
          <w:tcPr>
            <w:tcW w:w="1596" w:type="dxa"/>
          </w:tcPr>
          <w:p w:rsidR="000B0D8D" w:rsidRDefault="000B0D8D" w:rsidP="00721A71">
            <w:pPr>
              <w:jc w:val="both"/>
              <w:rPr>
                <w:b/>
              </w:rPr>
            </w:pPr>
            <w:r>
              <w:rPr>
                <w:b/>
              </w:rPr>
              <w:t>2.883</w:t>
            </w:r>
          </w:p>
        </w:tc>
        <w:tc>
          <w:tcPr>
            <w:tcW w:w="1596" w:type="dxa"/>
          </w:tcPr>
          <w:p w:rsidR="000B0D8D" w:rsidRDefault="000B0D8D" w:rsidP="00721A71">
            <w:pPr>
              <w:jc w:val="both"/>
              <w:rPr>
                <w:b/>
              </w:rPr>
            </w:pPr>
            <w:r>
              <w:rPr>
                <w:b/>
              </w:rPr>
              <w:t>1.835</w:t>
            </w:r>
          </w:p>
        </w:tc>
        <w:tc>
          <w:tcPr>
            <w:tcW w:w="1596" w:type="dxa"/>
          </w:tcPr>
          <w:p w:rsidR="000B0D8D" w:rsidRDefault="000B0D8D" w:rsidP="00721A71">
            <w:pPr>
              <w:jc w:val="both"/>
              <w:rPr>
                <w:b/>
              </w:rPr>
            </w:pPr>
            <w:r>
              <w:rPr>
                <w:b/>
              </w:rPr>
              <w:t>905</w:t>
            </w:r>
          </w:p>
        </w:tc>
        <w:tc>
          <w:tcPr>
            <w:tcW w:w="1596" w:type="dxa"/>
          </w:tcPr>
          <w:p w:rsidR="000B0D8D" w:rsidRDefault="000B0D8D" w:rsidP="00721A71">
            <w:pPr>
              <w:jc w:val="both"/>
              <w:rPr>
                <w:b/>
              </w:rPr>
            </w:pPr>
            <w:r>
              <w:rPr>
                <w:b/>
              </w:rPr>
              <w:t>1.461</w:t>
            </w:r>
          </w:p>
        </w:tc>
        <w:tc>
          <w:tcPr>
            <w:tcW w:w="1596" w:type="dxa"/>
          </w:tcPr>
          <w:p w:rsidR="000B0D8D" w:rsidRDefault="000B0D8D" w:rsidP="00721A71">
            <w:pPr>
              <w:jc w:val="both"/>
              <w:rPr>
                <w:b/>
              </w:rPr>
            </w:pPr>
            <w:r>
              <w:rPr>
                <w:b/>
              </w:rPr>
              <w:t>7.084</w:t>
            </w:r>
          </w:p>
        </w:tc>
      </w:tr>
    </w:tbl>
    <w:p w:rsidR="000B0D8D" w:rsidRPr="007F18A8" w:rsidRDefault="000B0D8D" w:rsidP="000B0D8D">
      <w:pPr>
        <w:jc w:val="both"/>
        <w:rPr>
          <w:b/>
        </w:rPr>
      </w:pPr>
    </w:p>
    <w:p w:rsidR="000B0D8D" w:rsidRDefault="000B0D8D" w:rsidP="000B0D8D">
      <w:pPr>
        <w:jc w:val="both"/>
        <w:rPr>
          <w:color w:val="000000"/>
        </w:rPr>
      </w:pPr>
      <w:r w:rsidRPr="000B0D8D">
        <w:rPr>
          <w:noProof/>
          <w:color w:val="000000"/>
        </w:rPr>
        <w:lastRenderedPageBreak/>
        <w:drawing>
          <wp:inline distT="0" distB="0" distL="0" distR="0">
            <wp:extent cx="5600700" cy="1990725"/>
            <wp:effectExtent l="0" t="0" r="0" b="0"/>
            <wp:docPr id="7"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62B5" w:rsidRDefault="00AD62B5" w:rsidP="00FF3100">
      <w:pPr>
        <w:jc w:val="both"/>
        <w:rPr>
          <w:b/>
        </w:rPr>
      </w:pPr>
    </w:p>
    <w:p w:rsidR="00FF3100" w:rsidRDefault="00FF3100" w:rsidP="00C91B69">
      <w:pPr>
        <w:ind w:firstLine="720"/>
        <w:jc w:val="both"/>
        <w:rPr>
          <w:b/>
        </w:rPr>
      </w:pPr>
      <w:r w:rsidRPr="00A05E32">
        <w:rPr>
          <w:b/>
        </w:rPr>
        <w:t>Repartizarea  în funcţie de provenienţã</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FF3100" w:rsidRPr="00A05E32" w:rsidTr="00C91B69">
        <w:tc>
          <w:tcPr>
            <w:tcW w:w="4410" w:type="dxa"/>
          </w:tcPr>
          <w:p w:rsidR="00FF3100" w:rsidRPr="00A05E32" w:rsidRDefault="00FF3100" w:rsidP="00705F61">
            <w:pPr>
              <w:jc w:val="both"/>
              <w:rPr>
                <w:b/>
              </w:rPr>
            </w:pPr>
            <w:r w:rsidRPr="00A05E32">
              <w:rPr>
                <w:b/>
              </w:rPr>
              <w:t xml:space="preserve">Provenienţa </w:t>
            </w:r>
          </w:p>
        </w:tc>
        <w:tc>
          <w:tcPr>
            <w:tcW w:w="3240" w:type="dxa"/>
          </w:tcPr>
          <w:p w:rsidR="00FF3100" w:rsidRPr="00A05E32" w:rsidRDefault="00FF3100" w:rsidP="00705F61">
            <w:pPr>
              <w:jc w:val="both"/>
              <w:rPr>
                <w:b/>
              </w:rPr>
            </w:pPr>
            <w:r w:rsidRPr="00A05E32">
              <w:rPr>
                <w:b/>
              </w:rPr>
              <w:t xml:space="preserve">Nr.volume </w:t>
            </w:r>
          </w:p>
        </w:tc>
      </w:tr>
      <w:tr w:rsidR="00FF3100" w:rsidRPr="00A05E32" w:rsidTr="00C91B69">
        <w:tc>
          <w:tcPr>
            <w:tcW w:w="4410" w:type="dxa"/>
          </w:tcPr>
          <w:p w:rsidR="00FF3100" w:rsidRPr="00A05E32" w:rsidRDefault="00FF3100" w:rsidP="00705F61">
            <w:pPr>
              <w:jc w:val="both"/>
            </w:pPr>
            <w:r w:rsidRPr="00A05E32">
              <w:t>Cumpãrare</w:t>
            </w:r>
          </w:p>
        </w:tc>
        <w:tc>
          <w:tcPr>
            <w:tcW w:w="3240" w:type="dxa"/>
          </w:tcPr>
          <w:p w:rsidR="00FF3100" w:rsidRPr="00A05E32" w:rsidRDefault="00194068" w:rsidP="00705F61">
            <w:pPr>
              <w:jc w:val="both"/>
            </w:pPr>
            <w:r>
              <w:t>3.731</w:t>
            </w:r>
          </w:p>
        </w:tc>
      </w:tr>
      <w:tr w:rsidR="00FF3100" w:rsidRPr="00A05E32" w:rsidTr="00C91B69">
        <w:tc>
          <w:tcPr>
            <w:tcW w:w="4410" w:type="dxa"/>
          </w:tcPr>
          <w:p w:rsidR="00FF3100" w:rsidRPr="00A05E32" w:rsidRDefault="00FF3100" w:rsidP="00705F61">
            <w:pPr>
              <w:jc w:val="both"/>
            </w:pPr>
            <w:r w:rsidRPr="00A05E32">
              <w:t>Donaţii</w:t>
            </w:r>
          </w:p>
        </w:tc>
        <w:tc>
          <w:tcPr>
            <w:tcW w:w="3240" w:type="dxa"/>
          </w:tcPr>
          <w:p w:rsidR="00FF3100" w:rsidRPr="00A05E32" w:rsidRDefault="00194068" w:rsidP="00705F61">
            <w:pPr>
              <w:jc w:val="both"/>
            </w:pPr>
            <w:r>
              <w:t>1.527</w:t>
            </w:r>
          </w:p>
        </w:tc>
      </w:tr>
      <w:tr w:rsidR="00FF3100" w:rsidRPr="00A05E32" w:rsidTr="00C91B69">
        <w:tc>
          <w:tcPr>
            <w:tcW w:w="4410" w:type="dxa"/>
          </w:tcPr>
          <w:p w:rsidR="00FF3100" w:rsidRPr="00A05E32" w:rsidRDefault="00FF3100" w:rsidP="00705F61">
            <w:pPr>
              <w:jc w:val="both"/>
            </w:pPr>
            <w:r w:rsidRPr="00A05E32">
              <w:t>Schimb</w:t>
            </w:r>
          </w:p>
        </w:tc>
        <w:tc>
          <w:tcPr>
            <w:tcW w:w="3240" w:type="dxa"/>
          </w:tcPr>
          <w:p w:rsidR="00FF3100" w:rsidRPr="00A05E32" w:rsidRDefault="00194068" w:rsidP="00705F61">
            <w:pPr>
              <w:jc w:val="both"/>
            </w:pPr>
            <w:r>
              <w:t>1.826</w:t>
            </w:r>
          </w:p>
        </w:tc>
      </w:tr>
      <w:tr w:rsidR="00194068" w:rsidRPr="00A05E32" w:rsidTr="00C91B69">
        <w:tc>
          <w:tcPr>
            <w:tcW w:w="4410" w:type="dxa"/>
          </w:tcPr>
          <w:p w:rsidR="00194068" w:rsidRPr="00A05E32" w:rsidRDefault="00194068" w:rsidP="00705F61">
            <w:pPr>
              <w:jc w:val="both"/>
            </w:pPr>
            <w:r>
              <w:t>TOTAL</w:t>
            </w:r>
          </w:p>
        </w:tc>
        <w:tc>
          <w:tcPr>
            <w:tcW w:w="3240" w:type="dxa"/>
          </w:tcPr>
          <w:p w:rsidR="00194068" w:rsidRDefault="00194068" w:rsidP="00705F61">
            <w:pPr>
              <w:jc w:val="both"/>
            </w:pPr>
            <w:r>
              <w:t>7.084</w:t>
            </w:r>
          </w:p>
        </w:tc>
      </w:tr>
    </w:tbl>
    <w:p w:rsidR="001808C7" w:rsidRPr="00A05E32" w:rsidRDefault="001978D3" w:rsidP="001808C7">
      <w:pPr>
        <w:jc w:val="center"/>
      </w:pPr>
      <w:r>
        <w:t xml:space="preserve"> </w:t>
      </w:r>
      <w:r w:rsidR="001808C7">
        <w:rPr>
          <w:noProof/>
        </w:rPr>
        <w:drawing>
          <wp:inline distT="0" distB="0" distL="0" distR="0">
            <wp:extent cx="5600700" cy="19907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78D3" w:rsidRDefault="001978D3" w:rsidP="001978D3">
      <w:pPr>
        <w:jc w:val="both"/>
      </w:pPr>
      <w:r>
        <w:tab/>
      </w:r>
    </w:p>
    <w:p w:rsidR="001978D3" w:rsidRPr="00307AF1" w:rsidRDefault="001978D3" w:rsidP="00097F77">
      <w:pPr>
        <w:pStyle w:val="ListParagraph"/>
        <w:numPr>
          <w:ilvl w:val="0"/>
          <w:numId w:val="14"/>
        </w:numPr>
        <w:jc w:val="both"/>
        <w:rPr>
          <w:b/>
          <w:sz w:val="28"/>
          <w:szCs w:val="28"/>
        </w:rPr>
      </w:pPr>
      <w:r w:rsidRPr="00307AF1">
        <w:rPr>
          <w:b/>
          <w:sz w:val="28"/>
          <w:szCs w:val="28"/>
        </w:rPr>
        <w:t xml:space="preserve">SCHIMBUL DE PUBLICAŢII </w:t>
      </w:r>
    </w:p>
    <w:p w:rsidR="001978D3" w:rsidRPr="00A05E32" w:rsidRDefault="001978D3" w:rsidP="00307AF1">
      <w:pPr>
        <w:spacing w:line="240" w:lineRule="auto"/>
        <w:ind w:firstLine="720"/>
        <w:jc w:val="both"/>
      </w:pPr>
      <w:r>
        <w:t xml:space="preserve">În politica de schimb am </w:t>
      </w:r>
      <w:r w:rsidRPr="00A05E32">
        <w:t xml:space="preserve"> urmãrit câştigarea şi sporirea încrederii partenerilor. </w:t>
      </w:r>
    </w:p>
    <w:p w:rsidR="001978D3" w:rsidRDefault="001978D3" w:rsidP="00307AF1">
      <w:pPr>
        <w:spacing w:line="240" w:lineRule="auto"/>
        <w:ind w:firstLine="720"/>
        <w:jc w:val="both"/>
      </w:pPr>
      <w:r w:rsidRPr="00A05E32">
        <w:t>Referitor la balanţa schimbului, a</w:t>
      </w:r>
      <w:r>
        <w:t>m</w:t>
      </w:r>
      <w:r w:rsidRPr="00A05E32">
        <w:t xml:space="preserve"> considerat cã este de dorit o atitudine generoasã decât una a reciprocitãţii riguroase. Decizia de a pãstra sau nu anumiţi parteneri </w:t>
      </w:r>
      <w:r>
        <w:t xml:space="preserve">am considerat necesarã </w:t>
      </w:r>
      <w:r w:rsidRPr="00A05E32">
        <w:t xml:space="preserve"> </w:t>
      </w:r>
      <w:r>
        <w:t>o</w:t>
      </w:r>
      <w:r w:rsidRPr="00A05E32">
        <w:t xml:space="preserve"> analiz</w:t>
      </w:r>
      <w:r>
        <w:t>ã a</w:t>
      </w:r>
      <w:r w:rsidRPr="00A05E32">
        <w:t xml:space="preserve"> balanţei pe o perioadã de 5 ani.</w:t>
      </w:r>
    </w:p>
    <w:p w:rsidR="004E7B70" w:rsidRPr="00A05E32" w:rsidRDefault="004E7B70" w:rsidP="004E7B70">
      <w:pPr>
        <w:jc w:val="center"/>
      </w:pPr>
      <w:r>
        <w:rPr>
          <w:noProof/>
        </w:rPr>
        <w:lastRenderedPageBreak/>
        <w:drawing>
          <wp:inline distT="0" distB="0" distL="0" distR="0">
            <wp:extent cx="5419725" cy="1752600"/>
            <wp:effectExtent l="0" t="0" r="0" b="0"/>
            <wp:docPr id="5"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78D3" w:rsidRDefault="001978D3" w:rsidP="00307AF1">
      <w:pPr>
        <w:spacing w:line="240" w:lineRule="auto"/>
        <w:jc w:val="both"/>
      </w:pPr>
      <w:r>
        <w:tab/>
        <w:t>Am</w:t>
      </w:r>
      <w:r w:rsidRPr="00A05E32">
        <w:t xml:space="preserve"> urmărit atragerea de sponsori care au contribuit, cu cãrţi, la fondul de schimb (în special, cadre didactice din Universitate).</w:t>
      </w:r>
      <w:r w:rsidRPr="00A05E32">
        <w:tab/>
      </w:r>
    </w:p>
    <w:p w:rsidR="009D086F" w:rsidRPr="00A05E32" w:rsidRDefault="009D086F" w:rsidP="009D086F">
      <w:pPr>
        <w:jc w:val="both"/>
        <w:rPr>
          <w:b/>
          <w:u w:val="single"/>
          <w:lang w:val="ro-RO"/>
        </w:rPr>
      </w:pPr>
      <w:r w:rsidRPr="00A05E32">
        <w:rPr>
          <w:b/>
          <w:u w:val="single"/>
          <w:lang w:val="ro-RO"/>
        </w:rPr>
        <w:t>Obiective</w:t>
      </w:r>
      <w:r w:rsidR="000B0D8D">
        <w:rPr>
          <w:b/>
          <w:u w:val="single"/>
          <w:lang w:val="ro-RO"/>
        </w:rPr>
        <w:t xml:space="preserve"> urmãrite în activitatea de schimb de publicaţii</w:t>
      </w:r>
    </w:p>
    <w:p w:rsidR="009D086F" w:rsidRPr="00A05E32" w:rsidRDefault="009D086F" w:rsidP="00097F77">
      <w:pPr>
        <w:pStyle w:val="ListParagraph"/>
        <w:numPr>
          <w:ilvl w:val="0"/>
          <w:numId w:val="5"/>
        </w:numPr>
        <w:spacing w:line="240" w:lineRule="auto"/>
        <w:jc w:val="both"/>
      </w:pPr>
      <w:r w:rsidRPr="00A05E32">
        <w:t>S</w:t>
      </w:r>
      <w:r w:rsidR="004E7B70">
        <w:t>ã s</w:t>
      </w:r>
      <w:r w:rsidRPr="00A05E32">
        <w:t>tabil</w:t>
      </w:r>
      <w:r w:rsidR="004E7B70">
        <w:t>im</w:t>
      </w:r>
      <w:r w:rsidRPr="00A05E32">
        <w:t>,</w:t>
      </w:r>
      <w:r w:rsidR="004E7B70">
        <w:t xml:space="preserve"> </w:t>
      </w:r>
      <w:r w:rsidRPr="00A05E32">
        <w:t>întreţine</w:t>
      </w:r>
      <w:r w:rsidR="004E7B70">
        <w:t>m</w:t>
      </w:r>
      <w:r w:rsidRPr="00A05E32">
        <w:t xml:space="preserve"> şi dezvoltă</w:t>
      </w:r>
      <w:r w:rsidR="004E7B70">
        <w:t>m</w:t>
      </w:r>
      <w:r w:rsidRPr="00A05E32">
        <w:t xml:space="preserve"> relaţii de schimb cu instituţii similare din ţarã şi străinătate;</w:t>
      </w:r>
    </w:p>
    <w:p w:rsidR="009D086F" w:rsidRPr="00A05E32" w:rsidRDefault="004E7B70" w:rsidP="00097F77">
      <w:pPr>
        <w:pStyle w:val="ListParagraph"/>
        <w:numPr>
          <w:ilvl w:val="0"/>
          <w:numId w:val="5"/>
        </w:numPr>
        <w:spacing w:line="240" w:lineRule="auto"/>
        <w:jc w:val="both"/>
      </w:pPr>
      <w:r>
        <w:t>Sã p</w:t>
      </w:r>
      <w:r w:rsidR="009D086F" w:rsidRPr="00A05E32">
        <w:t>romovă</w:t>
      </w:r>
      <w:r>
        <w:t xml:space="preserve">m </w:t>
      </w:r>
      <w:r w:rsidR="009D086F" w:rsidRPr="00A05E32">
        <w:t>lucrãrile editate de Universitatea din Petroşani;</w:t>
      </w:r>
    </w:p>
    <w:p w:rsidR="009D086F" w:rsidRDefault="004E7B70" w:rsidP="00097F77">
      <w:pPr>
        <w:pStyle w:val="ListParagraph"/>
        <w:numPr>
          <w:ilvl w:val="0"/>
          <w:numId w:val="5"/>
        </w:numPr>
        <w:spacing w:line="240" w:lineRule="auto"/>
        <w:jc w:val="both"/>
      </w:pPr>
      <w:r>
        <w:t>Sã î</w:t>
      </w:r>
      <w:r w:rsidR="009D086F" w:rsidRPr="00A05E32">
        <w:t>mbogăţ</w:t>
      </w:r>
      <w:r>
        <w:t>im</w:t>
      </w:r>
      <w:r w:rsidR="009D086F" w:rsidRPr="00A05E32">
        <w:t xml:space="preserve"> colecţiile bibliotecii, prin dezvoltarea unui puternic schimb de publicaţii, răspunzând necesităţilor utilizatorilor interesaţi de resurse documentare din diverse centre universitare, din ţarã şi strãinãtate.</w:t>
      </w:r>
    </w:p>
    <w:p w:rsidR="009D086F" w:rsidRDefault="009D086F" w:rsidP="006537DB">
      <w:pPr>
        <w:spacing w:line="240" w:lineRule="auto"/>
        <w:jc w:val="center"/>
        <w:rPr>
          <w:b/>
        </w:rPr>
      </w:pPr>
    </w:p>
    <w:p w:rsidR="006537DB" w:rsidRPr="006537DB" w:rsidRDefault="00917603" w:rsidP="006537DB">
      <w:pPr>
        <w:spacing w:line="240" w:lineRule="auto"/>
        <w:jc w:val="center"/>
        <w:rPr>
          <w:b/>
        </w:rPr>
      </w:pPr>
      <w:r>
        <w:rPr>
          <w:b/>
        </w:rPr>
        <w:t>S</w:t>
      </w:r>
      <w:r w:rsidRPr="006537DB">
        <w:rPr>
          <w:b/>
        </w:rPr>
        <w:t xml:space="preserve">tatistica  schimbului  </w:t>
      </w:r>
      <w:r>
        <w:rPr>
          <w:b/>
        </w:rPr>
        <w:t>intern</w:t>
      </w:r>
    </w:p>
    <w:p w:rsidR="006537DB" w:rsidRDefault="006537DB" w:rsidP="006537DB">
      <w:pPr>
        <w:spacing w:line="240" w:lineRule="auto"/>
        <w:jc w:val="center"/>
        <w:rPr>
          <w:b/>
        </w:rPr>
      </w:pPr>
      <w:r w:rsidRPr="006537DB">
        <w:rPr>
          <w:b/>
        </w:rPr>
        <w:t>2009-2013</w:t>
      </w:r>
    </w:p>
    <w:p w:rsidR="003077C6" w:rsidRDefault="003077C6" w:rsidP="006537DB">
      <w:pPr>
        <w:spacing w:line="240" w:lineRule="auto"/>
        <w:jc w:val="center"/>
        <w:rPr>
          <w:b/>
        </w:rPr>
      </w:pPr>
    </w:p>
    <w:tbl>
      <w:tblPr>
        <w:tblStyle w:val="TableGrid"/>
        <w:tblW w:w="0" w:type="auto"/>
        <w:tblLook w:val="04A0"/>
      </w:tblPr>
      <w:tblGrid>
        <w:gridCol w:w="2394"/>
        <w:gridCol w:w="2394"/>
        <w:gridCol w:w="2394"/>
        <w:gridCol w:w="2394"/>
      </w:tblGrid>
      <w:tr w:rsidR="003077C6" w:rsidTr="003077C6">
        <w:tc>
          <w:tcPr>
            <w:tcW w:w="2394" w:type="dxa"/>
          </w:tcPr>
          <w:p w:rsidR="003077C6" w:rsidRDefault="003077C6" w:rsidP="006537DB">
            <w:pPr>
              <w:spacing w:line="240" w:lineRule="auto"/>
              <w:jc w:val="center"/>
              <w:rPr>
                <w:b/>
              </w:rPr>
            </w:pPr>
          </w:p>
        </w:tc>
        <w:tc>
          <w:tcPr>
            <w:tcW w:w="2394" w:type="dxa"/>
          </w:tcPr>
          <w:p w:rsidR="003077C6" w:rsidRDefault="003077C6" w:rsidP="006537DB">
            <w:pPr>
              <w:spacing w:line="240" w:lineRule="auto"/>
              <w:jc w:val="center"/>
              <w:rPr>
                <w:b/>
              </w:rPr>
            </w:pPr>
            <w:r>
              <w:rPr>
                <w:b/>
              </w:rPr>
              <w:t>Nr.parteneri</w:t>
            </w:r>
          </w:p>
        </w:tc>
        <w:tc>
          <w:tcPr>
            <w:tcW w:w="2394" w:type="dxa"/>
          </w:tcPr>
          <w:p w:rsidR="003077C6" w:rsidRDefault="003077C6" w:rsidP="006537DB">
            <w:pPr>
              <w:spacing w:line="240" w:lineRule="auto"/>
              <w:jc w:val="center"/>
              <w:rPr>
                <w:b/>
              </w:rPr>
            </w:pPr>
            <w:r>
              <w:rPr>
                <w:b/>
              </w:rPr>
              <w:t>Nr.exemplare</w:t>
            </w:r>
          </w:p>
        </w:tc>
        <w:tc>
          <w:tcPr>
            <w:tcW w:w="2394" w:type="dxa"/>
          </w:tcPr>
          <w:p w:rsidR="003077C6" w:rsidRDefault="003077C6" w:rsidP="006537DB">
            <w:pPr>
              <w:spacing w:line="240" w:lineRule="auto"/>
              <w:jc w:val="center"/>
              <w:rPr>
                <w:b/>
              </w:rPr>
            </w:pPr>
            <w:r>
              <w:rPr>
                <w:b/>
              </w:rPr>
              <w:t>Valoare publicaţii</w:t>
            </w:r>
          </w:p>
        </w:tc>
      </w:tr>
      <w:tr w:rsidR="003077C6" w:rsidTr="003077C6">
        <w:tc>
          <w:tcPr>
            <w:tcW w:w="2394" w:type="dxa"/>
          </w:tcPr>
          <w:p w:rsidR="003077C6" w:rsidRDefault="003077C6" w:rsidP="006537DB">
            <w:pPr>
              <w:spacing w:line="240" w:lineRule="auto"/>
              <w:jc w:val="center"/>
              <w:rPr>
                <w:b/>
              </w:rPr>
            </w:pPr>
            <w:r>
              <w:rPr>
                <w:b/>
              </w:rPr>
              <w:t>Trimiteri</w:t>
            </w:r>
          </w:p>
        </w:tc>
        <w:tc>
          <w:tcPr>
            <w:tcW w:w="2394" w:type="dxa"/>
          </w:tcPr>
          <w:p w:rsidR="003077C6" w:rsidRDefault="003077C6" w:rsidP="006537DB">
            <w:pPr>
              <w:spacing w:line="240" w:lineRule="auto"/>
              <w:jc w:val="center"/>
              <w:rPr>
                <w:b/>
              </w:rPr>
            </w:pPr>
            <w:r>
              <w:rPr>
                <w:b/>
              </w:rPr>
              <w:t>31</w:t>
            </w:r>
          </w:p>
        </w:tc>
        <w:tc>
          <w:tcPr>
            <w:tcW w:w="2394" w:type="dxa"/>
          </w:tcPr>
          <w:p w:rsidR="003077C6" w:rsidRDefault="003077C6" w:rsidP="006537DB">
            <w:pPr>
              <w:spacing w:line="240" w:lineRule="auto"/>
              <w:jc w:val="center"/>
              <w:rPr>
                <w:b/>
              </w:rPr>
            </w:pPr>
            <w:r>
              <w:rPr>
                <w:b/>
              </w:rPr>
              <w:t>1.795</w:t>
            </w:r>
          </w:p>
        </w:tc>
        <w:tc>
          <w:tcPr>
            <w:tcW w:w="2394" w:type="dxa"/>
          </w:tcPr>
          <w:p w:rsidR="003077C6" w:rsidRDefault="003077C6" w:rsidP="006537DB">
            <w:pPr>
              <w:spacing w:line="240" w:lineRule="auto"/>
              <w:jc w:val="center"/>
              <w:rPr>
                <w:b/>
              </w:rPr>
            </w:pPr>
            <w:r>
              <w:rPr>
                <w:b/>
              </w:rPr>
              <w:t>27.102,80 lei</w:t>
            </w:r>
          </w:p>
        </w:tc>
      </w:tr>
      <w:tr w:rsidR="003077C6" w:rsidTr="003077C6">
        <w:tc>
          <w:tcPr>
            <w:tcW w:w="2394" w:type="dxa"/>
          </w:tcPr>
          <w:p w:rsidR="003077C6" w:rsidRDefault="003077C6" w:rsidP="006537DB">
            <w:pPr>
              <w:spacing w:line="240" w:lineRule="auto"/>
              <w:jc w:val="center"/>
              <w:rPr>
                <w:b/>
              </w:rPr>
            </w:pPr>
            <w:r>
              <w:rPr>
                <w:b/>
              </w:rPr>
              <w:t>Primiri</w:t>
            </w:r>
          </w:p>
        </w:tc>
        <w:tc>
          <w:tcPr>
            <w:tcW w:w="2394" w:type="dxa"/>
          </w:tcPr>
          <w:p w:rsidR="003077C6" w:rsidRDefault="003077C6" w:rsidP="006537DB">
            <w:pPr>
              <w:spacing w:line="240" w:lineRule="auto"/>
              <w:jc w:val="center"/>
              <w:rPr>
                <w:b/>
              </w:rPr>
            </w:pPr>
            <w:r>
              <w:rPr>
                <w:b/>
              </w:rPr>
              <w:t>29</w:t>
            </w:r>
          </w:p>
        </w:tc>
        <w:tc>
          <w:tcPr>
            <w:tcW w:w="2394" w:type="dxa"/>
          </w:tcPr>
          <w:p w:rsidR="003077C6" w:rsidRDefault="003077C6" w:rsidP="006537DB">
            <w:pPr>
              <w:spacing w:line="240" w:lineRule="auto"/>
              <w:jc w:val="center"/>
              <w:rPr>
                <w:b/>
              </w:rPr>
            </w:pPr>
            <w:r>
              <w:rPr>
                <w:b/>
              </w:rPr>
              <w:t>1.</w:t>
            </w:r>
            <w:r w:rsidR="00714AC3">
              <w:rPr>
                <w:b/>
              </w:rPr>
              <w:t>519</w:t>
            </w:r>
          </w:p>
        </w:tc>
        <w:tc>
          <w:tcPr>
            <w:tcW w:w="2394" w:type="dxa"/>
          </w:tcPr>
          <w:p w:rsidR="003077C6" w:rsidRDefault="003077C6" w:rsidP="006537DB">
            <w:pPr>
              <w:spacing w:line="240" w:lineRule="auto"/>
              <w:jc w:val="center"/>
              <w:rPr>
                <w:b/>
              </w:rPr>
            </w:pPr>
            <w:r>
              <w:rPr>
                <w:b/>
              </w:rPr>
              <w:t>29.723,40 lei</w:t>
            </w:r>
          </w:p>
        </w:tc>
      </w:tr>
    </w:tbl>
    <w:p w:rsidR="003077C6" w:rsidRPr="006537DB" w:rsidRDefault="003077C6" w:rsidP="006537DB">
      <w:pPr>
        <w:spacing w:line="240" w:lineRule="auto"/>
        <w:jc w:val="center"/>
        <w:rPr>
          <w:b/>
        </w:rPr>
      </w:pPr>
    </w:p>
    <w:p w:rsidR="003077C6" w:rsidRPr="00EB3681" w:rsidRDefault="00EB3681" w:rsidP="003077C6">
      <w:pPr>
        <w:jc w:val="center"/>
        <w:rPr>
          <w:b/>
          <w:sz w:val="26"/>
          <w:szCs w:val="26"/>
          <w:u w:val="single"/>
        </w:rPr>
      </w:pPr>
      <w:r>
        <w:rPr>
          <w:b/>
          <w:sz w:val="26"/>
          <w:szCs w:val="26"/>
          <w:u w:val="single"/>
        </w:rPr>
        <w:t>S</w:t>
      </w:r>
      <w:r w:rsidRPr="00EB3681">
        <w:rPr>
          <w:b/>
          <w:sz w:val="26"/>
          <w:szCs w:val="26"/>
          <w:u w:val="single"/>
        </w:rPr>
        <w:t>itua</w:t>
      </w:r>
      <w:r>
        <w:rPr>
          <w:b/>
          <w:sz w:val="26"/>
          <w:szCs w:val="26"/>
          <w:u w:val="single"/>
        </w:rPr>
        <w:t>ţ</w:t>
      </w:r>
      <w:r w:rsidRPr="00EB3681">
        <w:rPr>
          <w:b/>
          <w:sz w:val="26"/>
          <w:szCs w:val="26"/>
          <w:u w:val="single"/>
        </w:rPr>
        <w:t>ia schimbului  internaţional</w:t>
      </w:r>
      <w:r>
        <w:rPr>
          <w:b/>
          <w:sz w:val="26"/>
          <w:szCs w:val="26"/>
          <w:u w:val="single"/>
        </w:rPr>
        <w:t>,</w:t>
      </w:r>
      <w:r w:rsidRPr="00EB3681">
        <w:rPr>
          <w:b/>
          <w:sz w:val="26"/>
          <w:szCs w:val="26"/>
          <w:u w:val="single"/>
        </w:rPr>
        <w:t xml:space="preserve"> 2009-2013</w:t>
      </w:r>
    </w:p>
    <w:tbl>
      <w:tblPr>
        <w:tblStyle w:val="TableGrid"/>
        <w:tblW w:w="9540" w:type="dxa"/>
        <w:tblInd w:w="198" w:type="dxa"/>
        <w:tblLook w:val="01E0"/>
      </w:tblPr>
      <w:tblGrid>
        <w:gridCol w:w="1080"/>
        <w:gridCol w:w="1170"/>
        <w:gridCol w:w="1170"/>
        <w:gridCol w:w="1247"/>
        <w:gridCol w:w="913"/>
        <w:gridCol w:w="1440"/>
        <w:gridCol w:w="1260"/>
        <w:gridCol w:w="1260"/>
      </w:tblGrid>
      <w:tr w:rsidR="003077C6" w:rsidTr="009217F9">
        <w:tc>
          <w:tcPr>
            <w:tcW w:w="1080" w:type="dxa"/>
          </w:tcPr>
          <w:p w:rsidR="003077C6" w:rsidRPr="0031625D" w:rsidRDefault="003077C6" w:rsidP="009217F9">
            <w:pPr>
              <w:rPr>
                <w:b/>
              </w:rPr>
            </w:pPr>
            <w:r>
              <w:rPr>
                <w:b/>
              </w:rPr>
              <w:t>Anul</w:t>
            </w:r>
          </w:p>
        </w:tc>
        <w:tc>
          <w:tcPr>
            <w:tcW w:w="1170" w:type="dxa"/>
          </w:tcPr>
          <w:p w:rsidR="003077C6" w:rsidRPr="0031625D" w:rsidRDefault="003077C6" w:rsidP="009217F9">
            <w:pPr>
              <w:jc w:val="center"/>
              <w:rPr>
                <w:b/>
              </w:rPr>
            </w:pPr>
            <w:r>
              <w:rPr>
                <w:b/>
              </w:rPr>
              <w:t>Trimiteri periodice</w:t>
            </w:r>
          </w:p>
        </w:tc>
        <w:tc>
          <w:tcPr>
            <w:tcW w:w="1170" w:type="dxa"/>
          </w:tcPr>
          <w:p w:rsidR="003077C6" w:rsidRPr="0031625D" w:rsidRDefault="003077C6" w:rsidP="009217F9">
            <w:pPr>
              <w:jc w:val="center"/>
              <w:rPr>
                <w:b/>
              </w:rPr>
            </w:pPr>
            <w:r>
              <w:rPr>
                <w:b/>
              </w:rPr>
              <w:t>Trimiteri cărţi</w:t>
            </w:r>
          </w:p>
        </w:tc>
        <w:tc>
          <w:tcPr>
            <w:tcW w:w="1247" w:type="dxa"/>
          </w:tcPr>
          <w:p w:rsidR="003077C6" w:rsidRPr="0031625D" w:rsidRDefault="003077C6" w:rsidP="009217F9">
            <w:pPr>
              <w:jc w:val="center"/>
              <w:rPr>
                <w:b/>
              </w:rPr>
            </w:pPr>
            <w:r>
              <w:rPr>
                <w:b/>
              </w:rPr>
              <w:t>Primiri periodice</w:t>
            </w:r>
          </w:p>
        </w:tc>
        <w:tc>
          <w:tcPr>
            <w:tcW w:w="913" w:type="dxa"/>
          </w:tcPr>
          <w:p w:rsidR="003077C6" w:rsidRPr="0031625D" w:rsidRDefault="003077C6" w:rsidP="009217F9">
            <w:pPr>
              <w:jc w:val="center"/>
              <w:rPr>
                <w:b/>
              </w:rPr>
            </w:pPr>
            <w:r>
              <w:rPr>
                <w:b/>
              </w:rPr>
              <w:t>Primiri cărţi</w:t>
            </w:r>
          </w:p>
        </w:tc>
        <w:tc>
          <w:tcPr>
            <w:tcW w:w="1440" w:type="dxa"/>
          </w:tcPr>
          <w:p w:rsidR="003077C6" w:rsidRDefault="003077C6" w:rsidP="009217F9">
            <w:pPr>
              <w:jc w:val="center"/>
              <w:rPr>
                <w:b/>
              </w:rPr>
            </w:pPr>
            <w:r>
              <w:rPr>
                <w:b/>
              </w:rPr>
              <w:t>Primiri teze de doctorat</w:t>
            </w:r>
          </w:p>
        </w:tc>
        <w:tc>
          <w:tcPr>
            <w:tcW w:w="1260" w:type="dxa"/>
          </w:tcPr>
          <w:p w:rsidR="003077C6" w:rsidRDefault="003077C6" w:rsidP="009217F9">
            <w:pPr>
              <w:jc w:val="center"/>
              <w:rPr>
                <w:b/>
              </w:rPr>
            </w:pPr>
            <w:r>
              <w:rPr>
                <w:b/>
              </w:rPr>
              <w:t>Total trimiteri</w:t>
            </w:r>
          </w:p>
          <w:p w:rsidR="003077C6" w:rsidRPr="0031625D" w:rsidRDefault="003077C6" w:rsidP="009217F9">
            <w:pPr>
              <w:jc w:val="center"/>
              <w:rPr>
                <w:b/>
              </w:rPr>
            </w:pPr>
            <w:r>
              <w:rPr>
                <w:b/>
              </w:rPr>
              <w:t>lei</w:t>
            </w:r>
          </w:p>
        </w:tc>
        <w:tc>
          <w:tcPr>
            <w:tcW w:w="1260" w:type="dxa"/>
          </w:tcPr>
          <w:p w:rsidR="003077C6" w:rsidRDefault="003077C6" w:rsidP="009217F9">
            <w:pPr>
              <w:jc w:val="center"/>
              <w:rPr>
                <w:b/>
              </w:rPr>
            </w:pPr>
            <w:r>
              <w:rPr>
                <w:b/>
              </w:rPr>
              <w:t>Total primiri</w:t>
            </w:r>
          </w:p>
          <w:p w:rsidR="003077C6" w:rsidRDefault="003077C6" w:rsidP="009217F9">
            <w:pPr>
              <w:jc w:val="center"/>
              <w:rPr>
                <w:b/>
              </w:rPr>
            </w:pPr>
            <w:r>
              <w:rPr>
                <w:b/>
              </w:rPr>
              <w:t>lei</w:t>
            </w:r>
          </w:p>
        </w:tc>
      </w:tr>
      <w:tr w:rsidR="003077C6" w:rsidTr="009217F9">
        <w:tc>
          <w:tcPr>
            <w:tcW w:w="1080" w:type="dxa"/>
          </w:tcPr>
          <w:p w:rsidR="003077C6" w:rsidRPr="00E75BD5" w:rsidRDefault="003077C6" w:rsidP="009217F9">
            <w:pPr>
              <w:jc w:val="center"/>
            </w:pPr>
            <w:r>
              <w:t>2009</w:t>
            </w:r>
          </w:p>
        </w:tc>
        <w:tc>
          <w:tcPr>
            <w:tcW w:w="1170" w:type="dxa"/>
          </w:tcPr>
          <w:p w:rsidR="003077C6" w:rsidRPr="00E75BD5" w:rsidRDefault="003077C6" w:rsidP="009217F9">
            <w:pPr>
              <w:jc w:val="center"/>
            </w:pPr>
            <w:r>
              <w:t>154</w:t>
            </w:r>
          </w:p>
        </w:tc>
        <w:tc>
          <w:tcPr>
            <w:tcW w:w="1170" w:type="dxa"/>
          </w:tcPr>
          <w:p w:rsidR="003077C6" w:rsidRPr="00E75BD5" w:rsidRDefault="003077C6" w:rsidP="009217F9">
            <w:pPr>
              <w:jc w:val="center"/>
            </w:pPr>
            <w:r>
              <w:t>1</w:t>
            </w:r>
          </w:p>
        </w:tc>
        <w:tc>
          <w:tcPr>
            <w:tcW w:w="1247" w:type="dxa"/>
          </w:tcPr>
          <w:p w:rsidR="003077C6" w:rsidRPr="00E75BD5" w:rsidRDefault="003077C6" w:rsidP="009217F9">
            <w:pPr>
              <w:jc w:val="center"/>
            </w:pPr>
            <w:r>
              <w:t>34</w:t>
            </w:r>
          </w:p>
        </w:tc>
        <w:tc>
          <w:tcPr>
            <w:tcW w:w="913" w:type="dxa"/>
          </w:tcPr>
          <w:p w:rsidR="003077C6" w:rsidRPr="00E75BD5" w:rsidRDefault="003077C6" w:rsidP="009217F9">
            <w:pPr>
              <w:jc w:val="center"/>
            </w:pPr>
            <w:r>
              <w:t>7</w:t>
            </w:r>
          </w:p>
        </w:tc>
        <w:tc>
          <w:tcPr>
            <w:tcW w:w="1440" w:type="dxa"/>
          </w:tcPr>
          <w:p w:rsidR="003077C6" w:rsidRDefault="003077C6" w:rsidP="009217F9">
            <w:pPr>
              <w:jc w:val="center"/>
            </w:pPr>
            <w:r>
              <w:t>-</w:t>
            </w:r>
          </w:p>
        </w:tc>
        <w:tc>
          <w:tcPr>
            <w:tcW w:w="1260" w:type="dxa"/>
          </w:tcPr>
          <w:p w:rsidR="003077C6" w:rsidRPr="00E75BD5" w:rsidRDefault="003077C6" w:rsidP="009217F9">
            <w:pPr>
              <w:jc w:val="center"/>
            </w:pPr>
            <w:r>
              <w:t>3.772,01</w:t>
            </w:r>
          </w:p>
        </w:tc>
        <w:tc>
          <w:tcPr>
            <w:tcW w:w="1260" w:type="dxa"/>
          </w:tcPr>
          <w:p w:rsidR="003077C6" w:rsidRPr="00E75BD5" w:rsidRDefault="003077C6" w:rsidP="009217F9">
            <w:pPr>
              <w:jc w:val="center"/>
            </w:pPr>
            <w:r>
              <w:t>1.185,00</w:t>
            </w:r>
          </w:p>
        </w:tc>
      </w:tr>
      <w:tr w:rsidR="003077C6" w:rsidTr="009217F9">
        <w:tc>
          <w:tcPr>
            <w:tcW w:w="1080" w:type="dxa"/>
          </w:tcPr>
          <w:p w:rsidR="003077C6" w:rsidRPr="00E75BD5" w:rsidRDefault="003077C6" w:rsidP="009217F9">
            <w:pPr>
              <w:jc w:val="center"/>
            </w:pPr>
            <w:r>
              <w:t>2010</w:t>
            </w:r>
          </w:p>
        </w:tc>
        <w:tc>
          <w:tcPr>
            <w:tcW w:w="1170" w:type="dxa"/>
          </w:tcPr>
          <w:p w:rsidR="003077C6" w:rsidRPr="00E75BD5" w:rsidRDefault="003077C6" w:rsidP="009217F9">
            <w:pPr>
              <w:jc w:val="center"/>
            </w:pPr>
            <w:r>
              <w:t>208</w:t>
            </w:r>
          </w:p>
        </w:tc>
        <w:tc>
          <w:tcPr>
            <w:tcW w:w="1170" w:type="dxa"/>
          </w:tcPr>
          <w:p w:rsidR="003077C6" w:rsidRPr="00E75BD5" w:rsidRDefault="003077C6" w:rsidP="009217F9">
            <w:pPr>
              <w:jc w:val="center"/>
            </w:pPr>
            <w:r>
              <w:t>6</w:t>
            </w:r>
          </w:p>
        </w:tc>
        <w:tc>
          <w:tcPr>
            <w:tcW w:w="1247" w:type="dxa"/>
          </w:tcPr>
          <w:p w:rsidR="003077C6" w:rsidRPr="00E75BD5" w:rsidRDefault="003077C6" w:rsidP="009217F9">
            <w:pPr>
              <w:jc w:val="center"/>
            </w:pPr>
            <w:r>
              <w:t>13</w:t>
            </w:r>
          </w:p>
        </w:tc>
        <w:tc>
          <w:tcPr>
            <w:tcW w:w="913" w:type="dxa"/>
          </w:tcPr>
          <w:p w:rsidR="003077C6" w:rsidRPr="00E75BD5" w:rsidRDefault="003077C6" w:rsidP="009217F9">
            <w:pPr>
              <w:jc w:val="center"/>
            </w:pPr>
            <w:r>
              <w:t>128</w:t>
            </w:r>
          </w:p>
        </w:tc>
        <w:tc>
          <w:tcPr>
            <w:tcW w:w="1440" w:type="dxa"/>
          </w:tcPr>
          <w:p w:rsidR="003077C6" w:rsidRPr="00E75BD5" w:rsidRDefault="003077C6" w:rsidP="009217F9">
            <w:pPr>
              <w:jc w:val="center"/>
            </w:pPr>
            <w:r>
              <w:t>3</w:t>
            </w:r>
          </w:p>
        </w:tc>
        <w:tc>
          <w:tcPr>
            <w:tcW w:w="1260" w:type="dxa"/>
          </w:tcPr>
          <w:p w:rsidR="003077C6" w:rsidRPr="00E75BD5" w:rsidRDefault="003077C6" w:rsidP="009217F9">
            <w:pPr>
              <w:jc w:val="center"/>
            </w:pPr>
            <w:r>
              <w:t>3.631,58</w:t>
            </w:r>
          </w:p>
        </w:tc>
        <w:tc>
          <w:tcPr>
            <w:tcW w:w="1260" w:type="dxa"/>
          </w:tcPr>
          <w:p w:rsidR="003077C6" w:rsidRPr="00E75BD5" w:rsidRDefault="003077C6" w:rsidP="009217F9">
            <w:pPr>
              <w:jc w:val="center"/>
            </w:pPr>
            <w:r>
              <w:t>2.662,70</w:t>
            </w:r>
          </w:p>
        </w:tc>
      </w:tr>
      <w:tr w:rsidR="003077C6" w:rsidTr="009217F9">
        <w:tc>
          <w:tcPr>
            <w:tcW w:w="1080" w:type="dxa"/>
          </w:tcPr>
          <w:p w:rsidR="003077C6" w:rsidRPr="00E75BD5" w:rsidRDefault="003077C6" w:rsidP="009217F9">
            <w:pPr>
              <w:jc w:val="center"/>
            </w:pPr>
            <w:r>
              <w:t>2011</w:t>
            </w:r>
          </w:p>
        </w:tc>
        <w:tc>
          <w:tcPr>
            <w:tcW w:w="1170" w:type="dxa"/>
          </w:tcPr>
          <w:p w:rsidR="003077C6" w:rsidRPr="00E75BD5" w:rsidRDefault="003077C6" w:rsidP="009217F9">
            <w:pPr>
              <w:jc w:val="center"/>
            </w:pPr>
            <w:r>
              <w:t>131</w:t>
            </w:r>
          </w:p>
        </w:tc>
        <w:tc>
          <w:tcPr>
            <w:tcW w:w="1170" w:type="dxa"/>
          </w:tcPr>
          <w:p w:rsidR="003077C6" w:rsidRPr="00E75BD5" w:rsidRDefault="003077C6" w:rsidP="009217F9">
            <w:pPr>
              <w:jc w:val="center"/>
            </w:pPr>
            <w:r>
              <w:t>5</w:t>
            </w:r>
          </w:p>
        </w:tc>
        <w:tc>
          <w:tcPr>
            <w:tcW w:w="1247" w:type="dxa"/>
          </w:tcPr>
          <w:p w:rsidR="003077C6" w:rsidRPr="00E75BD5" w:rsidRDefault="003077C6" w:rsidP="009217F9">
            <w:pPr>
              <w:jc w:val="center"/>
            </w:pPr>
            <w:r>
              <w:t>20</w:t>
            </w:r>
          </w:p>
        </w:tc>
        <w:tc>
          <w:tcPr>
            <w:tcW w:w="913" w:type="dxa"/>
          </w:tcPr>
          <w:p w:rsidR="003077C6" w:rsidRPr="00E75BD5" w:rsidRDefault="003077C6" w:rsidP="009217F9">
            <w:pPr>
              <w:jc w:val="center"/>
            </w:pPr>
            <w:r>
              <w:t>13</w:t>
            </w:r>
          </w:p>
        </w:tc>
        <w:tc>
          <w:tcPr>
            <w:tcW w:w="1440" w:type="dxa"/>
          </w:tcPr>
          <w:p w:rsidR="003077C6" w:rsidRPr="00E75BD5" w:rsidRDefault="003077C6" w:rsidP="009217F9">
            <w:pPr>
              <w:jc w:val="center"/>
            </w:pPr>
            <w:r>
              <w:t>4</w:t>
            </w:r>
          </w:p>
        </w:tc>
        <w:tc>
          <w:tcPr>
            <w:tcW w:w="1260" w:type="dxa"/>
          </w:tcPr>
          <w:p w:rsidR="003077C6" w:rsidRPr="00E75BD5" w:rsidRDefault="003077C6" w:rsidP="009217F9">
            <w:pPr>
              <w:jc w:val="center"/>
            </w:pPr>
            <w:r>
              <w:t>4.778,41</w:t>
            </w:r>
          </w:p>
        </w:tc>
        <w:tc>
          <w:tcPr>
            <w:tcW w:w="1260" w:type="dxa"/>
          </w:tcPr>
          <w:p w:rsidR="003077C6" w:rsidRPr="00E75BD5" w:rsidRDefault="003077C6" w:rsidP="009217F9">
            <w:pPr>
              <w:jc w:val="center"/>
            </w:pPr>
            <w:r>
              <w:t>1.119,56</w:t>
            </w:r>
          </w:p>
        </w:tc>
      </w:tr>
      <w:tr w:rsidR="003077C6" w:rsidTr="009217F9">
        <w:tc>
          <w:tcPr>
            <w:tcW w:w="1080" w:type="dxa"/>
          </w:tcPr>
          <w:p w:rsidR="003077C6" w:rsidRPr="00E75BD5" w:rsidRDefault="003077C6" w:rsidP="009217F9">
            <w:pPr>
              <w:jc w:val="center"/>
            </w:pPr>
            <w:r>
              <w:t>2012</w:t>
            </w:r>
          </w:p>
        </w:tc>
        <w:tc>
          <w:tcPr>
            <w:tcW w:w="1170" w:type="dxa"/>
          </w:tcPr>
          <w:p w:rsidR="003077C6" w:rsidRPr="00E75BD5" w:rsidRDefault="003077C6" w:rsidP="009217F9">
            <w:pPr>
              <w:jc w:val="center"/>
            </w:pPr>
            <w:r>
              <w:t>141</w:t>
            </w:r>
          </w:p>
        </w:tc>
        <w:tc>
          <w:tcPr>
            <w:tcW w:w="1170" w:type="dxa"/>
          </w:tcPr>
          <w:p w:rsidR="003077C6" w:rsidRPr="00E75BD5" w:rsidRDefault="003077C6" w:rsidP="009217F9">
            <w:pPr>
              <w:jc w:val="center"/>
            </w:pPr>
            <w:r>
              <w:t>32</w:t>
            </w:r>
          </w:p>
        </w:tc>
        <w:tc>
          <w:tcPr>
            <w:tcW w:w="1247" w:type="dxa"/>
          </w:tcPr>
          <w:p w:rsidR="003077C6" w:rsidRPr="00E75BD5" w:rsidRDefault="003077C6" w:rsidP="009217F9">
            <w:pPr>
              <w:jc w:val="center"/>
            </w:pPr>
            <w:r>
              <w:t>15</w:t>
            </w:r>
          </w:p>
        </w:tc>
        <w:tc>
          <w:tcPr>
            <w:tcW w:w="913" w:type="dxa"/>
          </w:tcPr>
          <w:p w:rsidR="003077C6" w:rsidRPr="00E75BD5" w:rsidRDefault="003077C6" w:rsidP="009217F9">
            <w:pPr>
              <w:jc w:val="center"/>
            </w:pPr>
            <w:r>
              <w:t>7</w:t>
            </w:r>
          </w:p>
        </w:tc>
        <w:tc>
          <w:tcPr>
            <w:tcW w:w="1440" w:type="dxa"/>
          </w:tcPr>
          <w:p w:rsidR="003077C6" w:rsidRPr="00E75BD5" w:rsidRDefault="003077C6" w:rsidP="009217F9">
            <w:pPr>
              <w:jc w:val="center"/>
            </w:pPr>
            <w:r>
              <w:t>-</w:t>
            </w:r>
          </w:p>
        </w:tc>
        <w:tc>
          <w:tcPr>
            <w:tcW w:w="1260" w:type="dxa"/>
          </w:tcPr>
          <w:p w:rsidR="003077C6" w:rsidRPr="00E75BD5" w:rsidRDefault="003077C6" w:rsidP="009217F9">
            <w:pPr>
              <w:jc w:val="center"/>
            </w:pPr>
            <w:r>
              <w:t>2.926,96</w:t>
            </w:r>
          </w:p>
        </w:tc>
        <w:tc>
          <w:tcPr>
            <w:tcW w:w="1260" w:type="dxa"/>
          </w:tcPr>
          <w:p w:rsidR="003077C6" w:rsidRPr="00E75BD5" w:rsidRDefault="003077C6" w:rsidP="009217F9">
            <w:pPr>
              <w:jc w:val="center"/>
            </w:pPr>
            <w:r>
              <w:t>1.133,37</w:t>
            </w:r>
          </w:p>
        </w:tc>
      </w:tr>
      <w:tr w:rsidR="003077C6" w:rsidTr="009217F9">
        <w:tc>
          <w:tcPr>
            <w:tcW w:w="1080" w:type="dxa"/>
          </w:tcPr>
          <w:p w:rsidR="003077C6" w:rsidRPr="00E75BD5" w:rsidRDefault="003077C6" w:rsidP="009217F9">
            <w:pPr>
              <w:jc w:val="center"/>
            </w:pPr>
            <w:r>
              <w:t>2013</w:t>
            </w:r>
          </w:p>
        </w:tc>
        <w:tc>
          <w:tcPr>
            <w:tcW w:w="1170" w:type="dxa"/>
          </w:tcPr>
          <w:p w:rsidR="003077C6" w:rsidRPr="00E75BD5" w:rsidRDefault="003077C6" w:rsidP="009217F9">
            <w:pPr>
              <w:jc w:val="center"/>
            </w:pPr>
            <w:r>
              <w:t>-</w:t>
            </w:r>
          </w:p>
        </w:tc>
        <w:tc>
          <w:tcPr>
            <w:tcW w:w="1170" w:type="dxa"/>
          </w:tcPr>
          <w:p w:rsidR="003077C6" w:rsidRPr="00E75BD5" w:rsidRDefault="003077C6" w:rsidP="009217F9">
            <w:pPr>
              <w:jc w:val="center"/>
            </w:pPr>
            <w:r>
              <w:t>-</w:t>
            </w:r>
          </w:p>
        </w:tc>
        <w:tc>
          <w:tcPr>
            <w:tcW w:w="1247" w:type="dxa"/>
          </w:tcPr>
          <w:p w:rsidR="003077C6" w:rsidRPr="00E75BD5" w:rsidRDefault="003077C6" w:rsidP="009217F9">
            <w:pPr>
              <w:jc w:val="center"/>
            </w:pPr>
            <w:r>
              <w:t>52</w:t>
            </w:r>
          </w:p>
        </w:tc>
        <w:tc>
          <w:tcPr>
            <w:tcW w:w="913" w:type="dxa"/>
          </w:tcPr>
          <w:p w:rsidR="003077C6" w:rsidRPr="00E75BD5" w:rsidRDefault="003077C6" w:rsidP="009217F9">
            <w:pPr>
              <w:jc w:val="center"/>
            </w:pPr>
            <w:r>
              <w:t>11</w:t>
            </w:r>
          </w:p>
        </w:tc>
        <w:tc>
          <w:tcPr>
            <w:tcW w:w="1440" w:type="dxa"/>
          </w:tcPr>
          <w:p w:rsidR="003077C6" w:rsidRPr="00E75BD5" w:rsidRDefault="003077C6" w:rsidP="009217F9">
            <w:pPr>
              <w:jc w:val="center"/>
            </w:pPr>
            <w:r>
              <w:t>-</w:t>
            </w:r>
          </w:p>
        </w:tc>
        <w:tc>
          <w:tcPr>
            <w:tcW w:w="1260" w:type="dxa"/>
          </w:tcPr>
          <w:p w:rsidR="003077C6" w:rsidRPr="00E75BD5" w:rsidRDefault="003077C6" w:rsidP="009217F9">
            <w:pPr>
              <w:jc w:val="center"/>
            </w:pPr>
            <w:r>
              <w:t>-</w:t>
            </w:r>
          </w:p>
        </w:tc>
        <w:tc>
          <w:tcPr>
            <w:tcW w:w="1260" w:type="dxa"/>
          </w:tcPr>
          <w:p w:rsidR="003077C6" w:rsidRPr="00E75BD5" w:rsidRDefault="003077C6" w:rsidP="009217F9">
            <w:pPr>
              <w:jc w:val="center"/>
            </w:pPr>
            <w:r>
              <w:t>2.282,64</w:t>
            </w:r>
          </w:p>
        </w:tc>
      </w:tr>
      <w:tr w:rsidR="003077C6" w:rsidTr="009217F9">
        <w:tc>
          <w:tcPr>
            <w:tcW w:w="1080" w:type="dxa"/>
          </w:tcPr>
          <w:p w:rsidR="003077C6" w:rsidRPr="007328CB" w:rsidRDefault="003077C6" w:rsidP="009217F9">
            <w:pPr>
              <w:jc w:val="center"/>
              <w:rPr>
                <w:b/>
              </w:rPr>
            </w:pPr>
            <w:r>
              <w:rPr>
                <w:b/>
              </w:rPr>
              <w:t>Total general</w:t>
            </w:r>
          </w:p>
        </w:tc>
        <w:tc>
          <w:tcPr>
            <w:tcW w:w="1170" w:type="dxa"/>
          </w:tcPr>
          <w:p w:rsidR="003077C6" w:rsidRPr="00E000E1" w:rsidRDefault="003077C6" w:rsidP="009217F9">
            <w:pPr>
              <w:jc w:val="center"/>
              <w:rPr>
                <w:b/>
              </w:rPr>
            </w:pPr>
            <w:r w:rsidRPr="00E000E1">
              <w:rPr>
                <w:b/>
              </w:rPr>
              <w:t>634</w:t>
            </w:r>
          </w:p>
        </w:tc>
        <w:tc>
          <w:tcPr>
            <w:tcW w:w="1170" w:type="dxa"/>
          </w:tcPr>
          <w:p w:rsidR="003077C6" w:rsidRPr="00E000E1" w:rsidRDefault="003077C6" w:rsidP="009217F9">
            <w:pPr>
              <w:jc w:val="center"/>
              <w:rPr>
                <w:b/>
              </w:rPr>
            </w:pPr>
            <w:r w:rsidRPr="00E000E1">
              <w:rPr>
                <w:b/>
              </w:rPr>
              <w:t>44</w:t>
            </w:r>
          </w:p>
        </w:tc>
        <w:tc>
          <w:tcPr>
            <w:tcW w:w="1247" w:type="dxa"/>
          </w:tcPr>
          <w:p w:rsidR="003077C6" w:rsidRPr="00E000E1" w:rsidRDefault="003077C6" w:rsidP="009217F9">
            <w:pPr>
              <w:jc w:val="center"/>
              <w:rPr>
                <w:b/>
              </w:rPr>
            </w:pPr>
            <w:r w:rsidRPr="00E000E1">
              <w:rPr>
                <w:b/>
              </w:rPr>
              <w:t>134</w:t>
            </w:r>
          </w:p>
        </w:tc>
        <w:tc>
          <w:tcPr>
            <w:tcW w:w="913" w:type="dxa"/>
          </w:tcPr>
          <w:p w:rsidR="003077C6" w:rsidRPr="00E000E1" w:rsidRDefault="003077C6" w:rsidP="009217F9">
            <w:pPr>
              <w:jc w:val="center"/>
              <w:rPr>
                <w:b/>
              </w:rPr>
            </w:pPr>
            <w:r w:rsidRPr="00E000E1">
              <w:rPr>
                <w:b/>
              </w:rPr>
              <w:t>166</w:t>
            </w:r>
          </w:p>
        </w:tc>
        <w:tc>
          <w:tcPr>
            <w:tcW w:w="1440" w:type="dxa"/>
          </w:tcPr>
          <w:p w:rsidR="003077C6" w:rsidRPr="00E000E1" w:rsidRDefault="003077C6" w:rsidP="009217F9">
            <w:pPr>
              <w:jc w:val="center"/>
              <w:rPr>
                <w:b/>
              </w:rPr>
            </w:pPr>
            <w:r w:rsidRPr="00E000E1">
              <w:rPr>
                <w:b/>
              </w:rPr>
              <w:t>7</w:t>
            </w:r>
          </w:p>
        </w:tc>
        <w:tc>
          <w:tcPr>
            <w:tcW w:w="1260" w:type="dxa"/>
          </w:tcPr>
          <w:p w:rsidR="003077C6" w:rsidRPr="00E000E1" w:rsidRDefault="003077C6" w:rsidP="009217F9">
            <w:pPr>
              <w:jc w:val="center"/>
              <w:rPr>
                <w:b/>
              </w:rPr>
            </w:pPr>
            <w:r>
              <w:rPr>
                <w:b/>
              </w:rPr>
              <w:t>15.108,96</w:t>
            </w:r>
          </w:p>
        </w:tc>
        <w:tc>
          <w:tcPr>
            <w:tcW w:w="1260" w:type="dxa"/>
          </w:tcPr>
          <w:p w:rsidR="003077C6" w:rsidRPr="00E000E1" w:rsidRDefault="003077C6" w:rsidP="009217F9">
            <w:pPr>
              <w:jc w:val="center"/>
              <w:rPr>
                <w:b/>
              </w:rPr>
            </w:pPr>
            <w:r>
              <w:rPr>
                <w:b/>
              </w:rPr>
              <w:t>8.383,27</w:t>
            </w:r>
          </w:p>
        </w:tc>
      </w:tr>
    </w:tbl>
    <w:p w:rsidR="003077C6" w:rsidRDefault="003077C6" w:rsidP="003077C6">
      <w:pPr>
        <w:jc w:val="both"/>
        <w:rPr>
          <w:b/>
        </w:rPr>
      </w:pPr>
    </w:p>
    <w:p w:rsidR="00077B84" w:rsidRDefault="00077B84" w:rsidP="003F78A3">
      <w:pPr>
        <w:jc w:val="center"/>
        <w:rPr>
          <w:b/>
          <w:sz w:val="26"/>
          <w:szCs w:val="26"/>
          <w:u w:val="single"/>
        </w:rPr>
      </w:pPr>
    </w:p>
    <w:p w:rsidR="003F78A3" w:rsidRPr="00607457" w:rsidRDefault="00607457" w:rsidP="003F78A3">
      <w:pPr>
        <w:jc w:val="center"/>
        <w:rPr>
          <w:b/>
          <w:sz w:val="26"/>
          <w:szCs w:val="26"/>
          <w:u w:val="single"/>
        </w:rPr>
      </w:pPr>
      <w:r w:rsidRPr="00607457">
        <w:rPr>
          <w:b/>
          <w:sz w:val="26"/>
          <w:szCs w:val="26"/>
          <w:u w:val="single"/>
        </w:rPr>
        <w:lastRenderedPageBreak/>
        <w:t>Partenerii de schimb internaţional</w:t>
      </w:r>
    </w:p>
    <w:p w:rsidR="003F78A3" w:rsidRPr="00C43EDE" w:rsidRDefault="003F78A3" w:rsidP="003F78A3">
      <w:pPr>
        <w:spacing w:line="240" w:lineRule="auto"/>
      </w:pPr>
      <w:r>
        <w:t xml:space="preserve">1. </w:t>
      </w:r>
      <w:r w:rsidRPr="00C43EDE">
        <w:t xml:space="preserve"> Belarussian </w:t>
      </w:r>
      <w:r w:rsidR="00917603">
        <w:t>S</w:t>
      </w:r>
      <w:r w:rsidRPr="00C43EDE">
        <w:t xml:space="preserve">tate </w:t>
      </w:r>
      <w:r w:rsidR="00917603">
        <w:t>P</w:t>
      </w:r>
      <w:r w:rsidRPr="00C43EDE">
        <w:t xml:space="preserve">olytechnical </w:t>
      </w:r>
      <w:r w:rsidR="00917603">
        <w:t>A</w:t>
      </w:r>
      <w:r w:rsidRPr="00C43EDE">
        <w:t xml:space="preserve">cademy </w:t>
      </w:r>
      <w:r w:rsidR="00917603">
        <w:t>L</w:t>
      </w:r>
      <w:r w:rsidRPr="00C43EDE">
        <w:t>ibrary</w:t>
      </w:r>
      <w:r w:rsidR="00917603">
        <w:t>, Minsk</w:t>
      </w:r>
    </w:p>
    <w:p w:rsidR="003F78A3" w:rsidRDefault="003F78A3" w:rsidP="003F78A3">
      <w:pPr>
        <w:spacing w:line="240" w:lineRule="auto"/>
      </w:pPr>
      <w:r>
        <w:t xml:space="preserve">2. </w:t>
      </w:r>
      <w:r w:rsidRPr="00C43EDE">
        <w:t xml:space="preserve">Bibliothek der </w:t>
      </w:r>
      <w:r w:rsidR="00917603">
        <w:t>G</w:t>
      </w:r>
      <w:r w:rsidRPr="00C43EDE">
        <w:t xml:space="preserve">eologischen </w:t>
      </w:r>
      <w:r w:rsidR="00917603">
        <w:t>B</w:t>
      </w:r>
      <w:r w:rsidRPr="00C43EDE">
        <w:t>undensanstalt</w:t>
      </w:r>
      <w:r w:rsidR="00917603">
        <w:t>,</w:t>
      </w:r>
      <w:r w:rsidRPr="00C43EDE">
        <w:t xml:space="preserve"> </w:t>
      </w:r>
      <w:r w:rsidR="00917603">
        <w:t>W</w:t>
      </w:r>
      <w:r w:rsidRPr="00C43EDE">
        <w:t>ien-</w:t>
      </w:r>
      <w:r w:rsidR="00917603">
        <w:t>A</w:t>
      </w:r>
      <w:r w:rsidRPr="00C43EDE">
        <w:t>ustria</w:t>
      </w:r>
    </w:p>
    <w:p w:rsidR="003F78A3" w:rsidRDefault="003F78A3" w:rsidP="003F78A3">
      <w:pPr>
        <w:spacing w:line="240" w:lineRule="auto"/>
      </w:pPr>
      <w:r>
        <w:t xml:space="preserve">3. </w:t>
      </w:r>
      <w:r w:rsidRPr="00C43EDE">
        <w:t xml:space="preserve">Carl </w:t>
      </w:r>
      <w:r w:rsidR="00917603">
        <w:t>Zeiss J</w:t>
      </w:r>
      <w:r w:rsidRPr="00C43EDE">
        <w:t xml:space="preserve">ena </w:t>
      </w:r>
      <w:r w:rsidR="00917603">
        <w:t>- G</w:t>
      </w:r>
      <w:r w:rsidRPr="00C43EDE">
        <w:t>ermany</w:t>
      </w:r>
    </w:p>
    <w:p w:rsidR="003F78A3" w:rsidRDefault="003F78A3" w:rsidP="003F78A3">
      <w:pPr>
        <w:spacing w:line="240" w:lineRule="auto"/>
      </w:pPr>
      <w:r>
        <w:t xml:space="preserve">4. </w:t>
      </w:r>
      <w:r w:rsidRPr="00CF2B63">
        <w:t xml:space="preserve">Technical </w:t>
      </w:r>
      <w:r w:rsidR="00917603">
        <w:t>U</w:t>
      </w:r>
      <w:r w:rsidRPr="00CF2B63">
        <w:t xml:space="preserve">niversity of </w:t>
      </w:r>
      <w:r w:rsidR="00917603">
        <w:t>C</w:t>
      </w:r>
      <w:r w:rsidRPr="00CF2B63">
        <w:t>lausthal –</w:t>
      </w:r>
      <w:r w:rsidR="00F6449F">
        <w:t xml:space="preserve"> G</w:t>
      </w:r>
      <w:r w:rsidRPr="00CF2B63">
        <w:t>ermany</w:t>
      </w:r>
    </w:p>
    <w:p w:rsidR="003F78A3" w:rsidRPr="00CF2B63" w:rsidRDefault="003F78A3" w:rsidP="003F78A3">
      <w:pPr>
        <w:spacing w:line="240" w:lineRule="auto"/>
      </w:pPr>
      <w:r>
        <w:t xml:space="preserve">5. </w:t>
      </w:r>
      <w:r w:rsidRPr="00CF2B63">
        <w:t xml:space="preserve">Geological </w:t>
      </w:r>
      <w:r w:rsidR="00F6449F">
        <w:t xml:space="preserve">Survey of Finland </w:t>
      </w:r>
    </w:p>
    <w:p w:rsidR="003F78A3" w:rsidRDefault="003F78A3" w:rsidP="003F78A3">
      <w:pPr>
        <w:spacing w:line="240" w:lineRule="auto"/>
      </w:pPr>
      <w:r>
        <w:t xml:space="preserve">6. </w:t>
      </w:r>
      <w:r w:rsidRPr="005E5647">
        <w:t>T.</w:t>
      </w:r>
      <w:r w:rsidR="00F6449F">
        <w:t>U</w:t>
      </w:r>
      <w:r w:rsidRPr="005E5647">
        <w:t xml:space="preserve">. </w:t>
      </w:r>
      <w:r w:rsidR="00F6449F">
        <w:t>B</w:t>
      </w:r>
      <w:r w:rsidRPr="005E5647">
        <w:t xml:space="preserve">ergakademie </w:t>
      </w:r>
      <w:r w:rsidR="00F6449F">
        <w:t>F</w:t>
      </w:r>
      <w:r w:rsidRPr="005E5647">
        <w:t>reiberg –</w:t>
      </w:r>
      <w:r w:rsidR="00F6449F">
        <w:t xml:space="preserve"> G</w:t>
      </w:r>
      <w:r w:rsidRPr="005E5647">
        <w:t>ermany</w:t>
      </w:r>
    </w:p>
    <w:p w:rsidR="003F78A3" w:rsidRDefault="003F78A3" w:rsidP="003F78A3">
      <w:pPr>
        <w:spacing w:line="240" w:lineRule="auto"/>
      </w:pPr>
      <w:r>
        <w:t xml:space="preserve">7. </w:t>
      </w:r>
      <w:r w:rsidRPr="00B948C5">
        <w:t xml:space="preserve">Biblioteka </w:t>
      </w:r>
      <w:r w:rsidR="0031769C">
        <w:t>G</w:t>
      </w:r>
      <w:r w:rsidRPr="00B948C5">
        <w:t xml:space="preserve">lowna  </w:t>
      </w:r>
      <w:r w:rsidR="0031769C">
        <w:t>A</w:t>
      </w:r>
      <w:r w:rsidRPr="00B948C5">
        <w:t xml:space="preserve">kademii </w:t>
      </w:r>
      <w:r w:rsidR="0031769C">
        <w:t>G</w:t>
      </w:r>
      <w:r w:rsidRPr="00B948C5">
        <w:t>orniczo</w:t>
      </w:r>
      <w:r w:rsidR="0031769C">
        <w:t xml:space="preserve"> – H</w:t>
      </w:r>
      <w:r w:rsidRPr="00B948C5">
        <w:t>utnieczej</w:t>
      </w:r>
      <w:r w:rsidR="0031769C">
        <w:t>,  K</w:t>
      </w:r>
      <w:r w:rsidRPr="00B948C5">
        <w:t>rakow</w:t>
      </w:r>
      <w:r w:rsidR="0031769C">
        <w:t>, P</w:t>
      </w:r>
      <w:r w:rsidRPr="00B948C5">
        <w:t>oland</w:t>
      </w:r>
    </w:p>
    <w:p w:rsidR="003F78A3" w:rsidRDefault="003F78A3" w:rsidP="003F78A3">
      <w:pPr>
        <w:spacing w:line="240" w:lineRule="auto"/>
      </w:pPr>
      <w:r>
        <w:t xml:space="preserve">8. </w:t>
      </w:r>
      <w:r w:rsidRPr="002B70B2">
        <w:t xml:space="preserve">The </w:t>
      </w:r>
      <w:r w:rsidR="00F15F5E">
        <w:t>S</w:t>
      </w:r>
      <w:r w:rsidRPr="002B70B2">
        <w:t xml:space="preserve">cientific </w:t>
      </w:r>
      <w:r w:rsidR="00F15F5E">
        <w:t>S</w:t>
      </w:r>
      <w:r w:rsidRPr="002B70B2">
        <w:t>ociety of the</w:t>
      </w:r>
      <w:r w:rsidR="00F15F5E">
        <w:t xml:space="preserve"> M</w:t>
      </w:r>
      <w:r w:rsidRPr="002B70B2">
        <w:t xml:space="preserve">ineral </w:t>
      </w:r>
      <w:r w:rsidR="00F15F5E">
        <w:t>W</w:t>
      </w:r>
      <w:r w:rsidRPr="002B70B2">
        <w:t xml:space="preserve">ealth </w:t>
      </w:r>
      <w:r w:rsidR="00F15F5E">
        <w:t>T</w:t>
      </w:r>
      <w:r w:rsidRPr="002B70B2">
        <w:t xml:space="preserve">echnologists 4, </w:t>
      </w:r>
      <w:r w:rsidR="00F15F5E">
        <w:t>A</w:t>
      </w:r>
      <w:r w:rsidRPr="002B70B2">
        <w:t xml:space="preserve">thens – </w:t>
      </w:r>
      <w:r w:rsidR="00F15F5E">
        <w:t>G</w:t>
      </w:r>
      <w:r w:rsidRPr="002B70B2">
        <w:t>reece</w:t>
      </w:r>
    </w:p>
    <w:p w:rsidR="003F78A3" w:rsidRDefault="00F15F5E" w:rsidP="003F78A3">
      <w:pPr>
        <w:tabs>
          <w:tab w:val="left" w:pos="360"/>
        </w:tabs>
        <w:spacing w:line="240" w:lineRule="auto"/>
      </w:pPr>
      <w:r>
        <w:t>10</w:t>
      </w:r>
      <w:r w:rsidR="003F78A3" w:rsidRPr="00686A8D">
        <w:t xml:space="preserve">. Universitatsbibliothek und </w:t>
      </w:r>
      <w:r>
        <w:t>T</w:t>
      </w:r>
      <w:r w:rsidR="003F78A3" w:rsidRPr="00686A8D">
        <w:t xml:space="preserve">echnische </w:t>
      </w:r>
      <w:r>
        <w:t>I</w:t>
      </w:r>
      <w:r w:rsidR="003F78A3" w:rsidRPr="00686A8D">
        <w:t>nformationsbibliothek</w:t>
      </w:r>
      <w:r>
        <w:t>, H</w:t>
      </w:r>
      <w:r w:rsidR="003F78A3" w:rsidRPr="00686A8D">
        <w:t xml:space="preserve">annover </w:t>
      </w:r>
      <w:r>
        <w:t>G</w:t>
      </w:r>
      <w:r w:rsidR="003F78A3" w:rsidRPr="00686A8D">
        <w:t>ermany</w:t>
      </w:r>
    </w:p>
    <w:p w:rsidR="003F78A3" w:rsidRDefault="003F78A3" w:rsidP="003F78A3">
      <w:pPr>
        <w:spacing w:line="240" w:lineRule="auto"/>
      </w:pPr>
      <w:r>
        <w:t xml:space="preserve">10. </w:t>
      </w:r>
      <w:r w:rsidRPr="00F415A1">
        <w:t>Instituto</w:t>
      </w:r>
      <w:r w:rsidR="00F15F5E">
        <w:t xml:space="preserve"> G</w:t>
      </w:r>
      <w:r w:rsidRPr="00F415A1">
        <w:t xml:space="preserve">eologico y </w:t>
      </w:r>
      <w:r w:rsidR="00F15F5E">
        <w:t>M</w:t>
      </w:r>
      <w:r w:rsidRPr="00F415A1">
        <w:t xml:space="preserve">inero de </w:t>
      </w:r>
      <w:r w:rsidR="00F15F5E">
        <w:t>E</w:t>
      </w:r>
      <w:r w:rsidRPr="00F415A1">
        <w:t>spana –</w:t>
      </w:r>
      <w:r w:rsidR="00F15F5E">
        <w:t xml:space="preserve"> M</w:t>
      </w:r>
      <w:r w:rsidRPr="00F415A1">
        <w:t>adrid</w:t>
      </w:r>
      <w:r w:rsidR="00F15F5E">
        <w:t>,</w:t>
      </w:r>
      <w:r w:rsidRPr="00F415A1">
        <w:t xml:space="preserve">  </w:t>
      </w:r>
      <w:r w:rsidR="00F15F5E">
        <w:t>S</w:t>
      </w:r>
      <w:r w:rsidRPr="00F415A1">
        <w:t>pania</w:t>
      </w:r>
    </w:p>
    <w:p w:rsidR="003F78A3" w:rsidRDefault="003F78A3" w:rsidP="003F78A3">
      <w:pPr>
        <w:spacing w:line="240" w:lineRule="auto"/>
      </w:pPr>
      <w:r>
        <w:t xml:space="preserve">11. </w:t>
      </w:r>
      <w:r w:rsidRPr="00FB2350">
        <w:t xml:space="preserve">Technical </w:t>
      </w:r>
      <w:r w:rsidR="00F15F5E">
        <w:t>U</w:t>
      </w:r>
      <w:r w:rsidRPr="00FB2350">
        <w:t xml:space="preserve">niversity of </w:t>
      </w:r>
      <w:r w:rsidR="00F15F5E">
        <w:t>K</w:t>
      </w:r>
      <w:r w:rsidRPr="00FB2350">
        <w:t>osice</w:t>
      </w:r>
      <w:r w:rsidR="00F15F5E">
        <w:t>,</w:t>
      </w:r>
      <w:r w:rsidRPr="00FB2350">
        <w:t xml:space="preserve"> </w:t>
      </w:r>
      <w:r w:rsidR="00F15F5E">
        <w:t>F</w:t>
      </w:r>
      <w:r w:rsidRPr="00FB2350">
        <w:t xml:space="preserve">aculty of </w:t>
      </w:r>
      <w:r w:rsidR="00F15F5E">
        <w:t>M</w:t>
      </w:r>
      <w:r w:rsidRPr="00FB2350">
        <w:t>ining</w:t>
      </w:r>
      <w:r w:rsidR="00F15F5E">
        <w:t xml:space="preserve"> </w:t>
      </w:r>
      <w:r w:rsidRPr="00FB2350">
        <w:t>-</w:t>
      </w:r>
      <w:r w:rsidR="00F15F5E">
        <w:t xml:space="preserve"> S</w:t>
      </w:r>
      <w:r w:rsidRPr="00FB2350">
        <w:t>lovacia</w:t>
      </w:r>
    </w:p>
    <w:p w:rsidR="003F78A3" w:rsidRPr="00A228BB" w:rsidRDefault="003F78A3" w:rsidP="003F78A3">
      <w:pPr>
        <w:spacing w:line="240" w:lineRule="auto"/>
      </w:pPr>
      <w:r>
        <w:t xml:space="preserve">12. </w:t>
      </w:r>
      <w:r w:rsidRPr="00A228BB">
        <w:t xml:space="preserve">Academy of </w:t>
      </w:r>
      <w:r w:rsidR="00416EB3">
        <w:t>M</w:t>
      </w:r>
      <w:r w:rsidRPr="00A228BB">
        <w:t xml:space="preserve">ining </w:t>
      </w:r>
      <w:r w:rsidR="00416EB3">
        <w:t>S</w:t>
      </w:r>
      <w:r w:rsidRPr="00A228BB">
        <w:t xml:space="preserve">ciences – </w:t>
      </w:r>
      <w:r w:rsidR="00416EB3">
        <w:t>T</w:t>
      </w:r>
      <w:r w:rsidRPr="00A228BB">
        <w:t xml:space="preserve">echnical </w:t>
      </w:r>
      <w:r w:rsidR="00416EB3">
        <w:t>U</w:t>
      </w:r>
      <w:r w:rsidRPr="00A228BB">
        <w:t>niversity of</w:t>
      </w:r>
      <w:r w:rsidR="00416EB3">
        <w:t xml:space="preserve"> K</w:t>
      </w:r>
      <w:r w:rsidRPr="00A228BB">
        <w:t xml:space="preserve">rivoy </w:t>
      </w:r>
      <w:r w:rsidR="00416EB3">
        <w:t>R</w:t>
      </w:r>
      <w:r w:rsidRPr="00A228BB">
        <w:t>og</w:t>
      </w:r>
      <w:r w:rsidR="00416EB3">
        <w:t>, U</w:t>
      </w:r>
      <w:r w:rsidRPr="00A228BB">
        <w:t>kraine</w:t>
      </w:r>
    </w:p>
    <w:p w:rsidR="003F78A3" w:rsidRPr="00A228BB" w:rsidRDefault="003F78A3" w:rsidP="003F78A3">
      <w:pPr>
        <w:spacing w:line="240" w:lineRule="auto"/>
      </w:pPr>
      <w:r>
        <w:t xml:space="preserve">13. </w:t>
      </w:r>
      <w:r w:rsidRPr="00A228BB">
        <w:t xml:space="preserve">The </w:t>
      </w:r>
      <w:r w:rsidR="00416EB3">
        <w:t>Library of C</w:t>
      </w:r>
      <w:r w:rsidRPr="00A228BB">
        <w:t>ongress</w:t>
      </w:r>
      <w:r w:rsidR="00416EB3">
        <w:t>,</w:t>
      </w:r>
      <w:r w:rsidRPr="00A228BB">
        <w:t xml:space="preserve"> Washington</w:t>
      </w:r>
      <w:r w:rsidR="00416EB3">
        <w:t>, U.S.A.</w:t>
      </w:r>
    </w:p>
    <w:p w:rsidR="003F78A3" w:rsidRDefault="003F78A3" w:rsidP="003F78A3">
      <w:pPr>
        <w:spacing w:line="240" w:lineRule="auto"/>
      </w:pPr>
      <w:r>
        <w:t xml:space="preserve">14. </w:t>
      </w:r>
      <w:r w:rsidRPr="00A228BB">
        <w:t xml:space="preserve">University of </w:t>
      </w:r>
      <w:r w:rsidR="00416EB3">
        <w:t>M</w:t>
      </w:r>
      <w:r w:rsidRPr="00A228BB">
        <w:t>iskolc –</w:t>
      </w:r>
      <w:r w:rsidR="00416EB3">
        <w:t xml:space="preserve"> H</w:t>
      </w:r>
      <w:r w:rsidRPr="00A228BB">
        <w:t>ungary</w:t>
      </w:r>
    </w:p>
    <w:p w:rsidR="003F78A3" w:rsidRDefault="003F78A3" w:rsidP="003F78A3">
      <w:pPr>
        <w:spacing w:line="240" w:lineRule="auto"/>
      </w:pPr>
      <w:r>
        <w:t xml:space="preserve">15. </w:t>
      </w:r>
      <w:r w:rsidR="006A12CC">
        <w:t>Moscow S</w:t>
      </w:r>
      <w:r w:rsidRPr="00A228BB">
        <w:t xml:space="preserve">tate </w:t>
      </w:r>
      <w:r w:rsidR="006A12CC">
        <w:t>M</w:t>
      </w:r>
      <w:r w:rsidRPr="00A228BB">
        <w:t xml:space="preserve">ining </w:t>
      </w:r>
      <w:r w:rsidR="006A12CC">
        <w:t>U</w:t>
      </w:r>
      <w:r w:rsidRPr="00A228BB">
        <w:t xml:space="preserve">niversity – </w:t>
      </w:r>
      <w:r w:rsidR="006A12CC">
        <w:t>R</w:t>
      </w:r>
      <w:r w:rsidRPr="00A228BB">
        <w:t>ussia</w:t>
      </w:r>
    </w:p>
    <w:p w:rsidR="003F78A3" w:rsidRDefault="003F78A3" w:rsidP="003F78A3">
      <w:pPr>
        <w:spacing w:line="240" w:lineRule="auto"/>
      </w:pPr>
      <w:r>
        <w:t xml:space="preserve">16. </w:t>
      </w:r>
      <w:r w:rsidRPr="009F1F2B">
        <w:t xml:space="preserve">National </w:t>
      </w:r>
      <w:r w:rsidR="006A12CC">
        <w:t>A</w:t>
      </w:r>
      <w:r w:rsidRPr="009F1F2B">
        <w:t xml:space="preserve">kademy of </w:t>
      </w:r>
      <w:r w:rsidR="006A12CC">
        <w:t>S</w:t>
      </w:r>
      <w:r w:rsidRPr="009F1F2B">
        <w:t xml:space="preserve">ciences </w:t>
      </w:r>
      <w:r w:rsidR="006F64E2">
        <w:t>- U</w:t>
      </w:r>
      <w:r w:rsidRPr="009F1F2B">
        <w:t>kraine</w:t>
      </w:r>
    </w:p>
    <w:p w:rsidR="003F78A3" w:rsidRDefault="003F78A3" w:rsidP="003F78A3">
      <w:pPr>
        <w:spacing w:line="240" w:lineRule="auto"/>
      </w:pPr>
      <w:r>
        <w:t xml:space="preserve">17. </w:t>
      </w:r>
      <w:r w:rsidRPr="009F1F2B">
        <w:t xml:space="preserve">National </w:t>
      </w:r>
      <w:r w:rsidR="0075566C">
        <w:t>T</w:t>
      </w:r>
      <w:r w:rsidRPr="009F1F2B">
        <w:t xml:space="preserve">echnical </w:t>
      </w:r>
      <w:r w:rsidR="0075566C">
        <w:t>U</w:t>
      </w:r>
      <w:r w:rsidRPr="009F1F2B">
        <w:t>niversity of</w:t>
      </w:r>
      <w:r w:rsidR="0075566C">
        <w:t xml:space="preserve"> U</w:t>
      </w:r>
      <w:r w:rsidRPr="009F1F2B">
        <w:t>kraine</w:t>
      </w:r>
      <w:r w:rsidR="0075566C">
        <w:t xml:space="preserve"> </w:t>
      </w:r>
      <w:r w:rsidRPr="009F1F2B">
        <w:t xml:space="preserve">- </w:t>
      </w:r>
      <w:r w:rsidR="0075566C">
        <w:t>K</w:t>
      </w:r>
      <w:r w:rsidRPr="009F1F2B">
        <w:t xml:space="preserve">iev, </w:t>
      </w:r>
      <w:r w:rsidR="0075566C">
        <w:t>Ukraine</w:t>
      </w:r>
    </w:p>
    <w:p w:rsidR="003F78A3" w:rsidRDefault="003F78A3" w:rsidP="003F78A3">
      <w:pPr>
        <w:spacing w:line="240" w:lineRule="auto"/>
      </w:pPr>
      <w:r>
        <w:t xml:space="preserve">18. </w:t>
      </w:r>
      <w:r w:rsidR="002F7EA0">
        <w:t xml:space="preserve">Academia </w:t>
      </w:r>
      <w:r>
        <w:t xml:space="preserve">de </w:t>
      </w:r>
      <w:r w:rsidR="002F7EA0">
        <w:t>Ş</w:t>
      </w:r>
      <w:r>
        <w:t xml:space="preserve">tiinţe a </w:t>
      </w:r>
      <w:r w:rsidR="002F7EA0">
        <w:t>M</w:t>
      </w:r>
      <w:r>
        <w:t>oldovei</w:t>
      </w:r>
      <w:r w:rsidRPr="009F1F2B">
        <w:t xml:space="preserve"> </w:t>
      </w:r>
      <w:r>
        <w:t xml:space="preserve">, </w:t>
      </w:r>
      <w:r w:rsidRPr="009F1F2B">
        <w:t xml:space="preserve"> </w:t>
      </w:r>
      <w:r w:rsidR="002F7EA0">
        <w:t>C</w:t>
      </w:r>
      <w:r w:rsidRPr="009F1F2B">
        <w:t>hişinău</w:t>
      </w:r>
      <w:r w:rsidR="002F7EA0">
        <w:t>,</w:t>
      </w:r>
      <w:r w:rsidRPr="009F1F2B">
        <w:t xml:space="preserve"> </w:t>
      </w:r>
      <w:r w:rsidR="002F7EA0">
        <w:t>R</w:t>
      </w:r>
      <w:r w:rsidRPr="009F1F2B">
        <w:t xml:space="preserve">epublica </w:t>
      </w:r>
      <w:r w:rsidR="002F7EA0">
        <w:t>M</w:t>
      </w:r>
      <w:r w:rsidRPr="009F1F2B">
        <w:t>oldova</w:t>
      </w:r>
    </w:p>
    <w:p w:rsidR="002F7EA0" w:rsidRDefault="003F78A3" w:rsidP="003F78A3">
      <w:pPr>
        <w:spacing w:line="240" w:lineRule="auto"/>
      </w:pPr>
      <w:r>
        <w:t xml:space="preserve">19. </w:t>
      </w:r>
      <w:r w:rsidRPr="00BF41E8">
        <w:t xml:space="preserve">Universitatea </w:t>
      </w:r>
      <w:r w:rsidR="002F7EA0">
        <w:t>T</w:t>
      </w:r>
      <w:r w:rsidRPr="00BF41E8">
        <w:t xml:space="preserve">ehnica a </w:t>
      </w:r>
      <w:r w:rsidR="002F7EA0">
        <w:t>M</w:t>
      </w:r>
      <w:r w:rsidRPr="00BF41E8">
        <w:t xml:space="preserve">oldovei – </w:t>
      </w:r>
      <w:r w:rsidR="002F7EA0">
        <w:t>C</w:t>
      </w:r>
      <w:r w:rsidRPr="00BF41E8">
        <w:t>hi</w:t>
      </w:r>
      <w:r w:rsidR="002F7EA0">
        <w:t>ş</w:t>
      </w:r>
      <w:r w:rsidRPr="00BF41E8">
        <w:t>in</w:t>
      </w:r>
      <w:r w:rsidR="002F7EA0">
        <w:t>ã</w:t>
      </w:r>
      <w:r w:rsidRPr="00BF41E8">
        <w:t xml:space="preserve">u- </w:t>
      </w:r>
      <w:r w:rsidR="002F7EA0">
        <w:t>R</w:t>
      </w:r>
      <w:r w:rsidRPr="00BF41E8">
        <w:t xml:space="preserve">epublica </w:t>
      </w:r>
      <w:r w:rsidR="002F7EA0">
        <w:t>M</w:t>
      </w:r>
      <w:r w:rsidRPr="00BF41E8">
        <w:t>oldova</w:t>
      </w:r>
    </w:p>
    <w:p w:rsidR="003F78A3" w:rsidRDefault="003F78A3" w:rsidP="003F78A3">
      <w:pPr>
        <w:spacing w:line="240" w:lineRule="auto"/>
      </w:pPr>
      <w:r>
        <w:t xml:space="preserve">20. </w:t>
      </w:r>
      <w:r w:rsidRPr="00BF41E8">
        <w:t xml:space="preserve">Polish </w:t>
      </w:r>
      <w:r w:rsidR="002F7EA0">
        <w:t>M</w:t>
      </w:r>
      <w:r w:rsidRPr="00BF41E8">
        <w:t xml:space="preserve">ineral </w:t>
      </w:r>
      <w:r w:rsidR="002F7EA0">
        <w:t>E</w:t>
      </w:r>
      <w:r w:rsidRPr="00BF41E8">
        <w:t xml:space="preserve">ngineering - </w:t>
      </w:r>
      <w:r w:rsidR="002F7EA0">
        <w:t xml:space="preserve"> K</w:t>
      </w:r>
      <w:r w:rsidRPr="00BF41E8">
        <w:t>rakow</w:t>
      </w:r>
      <w:r w:rsidR="002F7EA0">
        <w:t>,</w:t>
      </w:r>
      <w:r w:rsidRPr="00BF41E8">
        <w:t xml:space="preserve"> </w:t>
      </w:r>
      <w:r w:rsidR="002F7EA0">
        <w:t>P</w:t>
      </w:r>
      <w:r w:rsidRPr="00BF41E8">
        <w:t>oland</w:t>
      </w:r>
    </w:p>
    <w:p w:rsidR="003F78A3" w:rsidRDefault="003F78A3" w:rsidP="003F78A3">
      <w:pPr>
        <w:spacing w:line="240" w:lineRule="auto"/>
      </w:pPr>
      <w:r>
        <w:t>21</w:t>
      </w:r>
      <w:r w:rsidRPr="006310C6">
        <w:t xml:space="preserve">. Sumy </w:t>
      </w:r>
      <w:r w:rsidR="00BE1B14">
        <w:t>S</w:t>
      </w:r>
      <w:r w:rsidRPr="006310C6">
        <w:t xml:space="preserve">tate </w:t>
      </w:r>
      <w:r w:rsidR="00BE1B14">
        <w:t>U</w:t>
      </w:r>
      <w:r w:rsidRPr="006310C6">
        <w:t xml:space="preserve">niversity </w:t>
      </w:r>
      <w:r w:rsidR="00BE1B14">
        <w:t xml:space="preserve">- </w:t>
      </w:r>
      <w:r w:rsidRPr="006310C6">
        <w:t>Sumy,</w:t>
      </w:r>
      <w:r w:rsidR="00BE1B14">
        <w:t xml:space="preserve"> U</w:t>
      </w:r>
      <w:r w:rsidRPr="006310C6">
        <w:t xml:space="preserve">kraine </w:t>
      </w:r>
    </w:p>
    <w:p w:rsidR="003F78A3" w:rsidRDefault="003F78A3" w:rsidP="003F78A3">
      <w:pPr>
        <w:spacing w:line="240" w:lineRule="auto"/>
      </w:pPr>
      <w:r>
        <w:t xml:space="preserve">22. </w:t>
      </w:r>
      <w:r w:rsidRPr="006310C6">
        <w:t xml:space="preserve">Associazione </w:t>
      </w:r>
      <w:r w:rsidR="00BE1B14">
        <w:t>G</w:t>
      </w:r>
      <w:r w:rsidRPr="006310C6">
        <w:t xml:space="preserve">eorisorse e </w:t>
      </w:r>
      <w:r w:rsidR="00BE1B14">
        <w:t>Ambiente, P</w:t>
      </w:r>
      <w:r w:rsidRPr="006310C6">
        <w:t xml:space="preserve">olitecnico di </w:t>
      </w:r>
      <w:r w:rsidR="00BE1B14">
        <w:t>T</w:t>
      </w:r>
      <w:r w:rsidRPr="006310C6">
        <w:t>orino</w:t>
      </w:r>
      <w:r w:rsidR="00BE1B14">
        <w:t>,</w:t>
      </w:r>
      <w:r w:rsidRPr="006310C6">
        <w:t xml:space="preserve"> </w:t>
      </w:r>
      <w:r w:rsidR="00BE1B14">
        <w:t>T</w:t>
      </w:r>
      <w:r w:rsidRPr="006310C6">
        <w:t>orino</w:t>
      </w:r>
      <w:r w:rsidR="00BE1B14">
        <w:t>, I</w:t>
      </w:r>
      <w:r w:rsidRPr="006310C6">
        <w:t>taly</w:t>
      </w:r>
    </w:p>
    <w:p w:rsidR="003F78A3" w:rsidRDefault="003F78A3" w:rsidP="003F78A3">
      <w:pPr>
        <w:spacing w:line="240" w:lineRule="auto"/>
      </w:pPr>
      <w:r>
        <w:t xml:space="preserve">23. </w:t>
      </w:r>
      <w:r w:rsidRPr="006310C6">
        <w:t>I.u. fen fakultesi matematik bolumu 341118 vezneciler-istanbul turkey</w:t>
      </w:r>
    </w:p>
    <w:p w:rsidR="003F78A3" w:rsidRDefault="003F78A3" w:rsidP="003F78A3">
      <w:pPr>
        <w:spacing w:line="240" w:lineRule="auto"/>
      </w:pPr>
      <w:r>
        <w:t>24.</w:t>
      </w:r>
      <w:r w:rsidRPr="006310C6">
        <w:rPr>
          <w:b/>
        </w:rPr>
        <w:t xml:space="preserve"> </w:t>
      </w:r>
      <w:r w:rsidRPr="006310C6">
        <w:t>U.</w:t>
      </w:r>
      <w:r w:rsidR="00C86510">
        <w:t>S</w:t>
      </w:r>
      <w:r w:rsidRPr="006310C6">
        <w:t xml:space="preserve">. </w:t>
      </w:r>
      <w:r w:rsidR="00C86510">
        <w:t>Geological S</w:t>
      </w:r>
      <w:r w:rsidRPr="006310C6">
        <w:t>urvey –</w:t>
      </w:r>
      <w:r w:rsidR="00C86510">
        <w:t xml:space="preserve"> R</w:t>
      </w:r>
      <w:r w:rsidRPr="006310C6">
        <w:t xml:space="preserve">eston, </w:t>
      </w:r>
      <w:r w:rsidR="00C86510">
        <w:t>V</w:t>
      </w:r>
      <w:r w:rsidRPr="006310C6">
        <w:t>irgina</w:t>
      </w:r>
      <w:r w:rsidR="00C86510">
        <w:t>, U.S.A</w:t>
      </w:r>
      <w:r w:rsidRPr="006310C6">
        <w:t>.</w:t>
      </w:r>
    </w:p>
    <w:p w:rsidR="003F78A3" w:rsidRDefault="003F78A3" w:rsidP="003F78A3">
      <w:pPr>
        <w:spacing w:line="240" w:lineRule="auto"/>
      </w:pPr>
      <w:r>
        <w:t>25</w:t>
      </w:r>
      <w:r w:rsidR="004A770E">
        <w:t>. Universidad N</w:t>
      </w:r>
      <w:r w:rsidRPr="002404DD">
        <w:t xml:space="preserve">acional de </w:t>
      </w:r>
      <w:r w:rsidR="004A770E">
        <w:t>Columbia – M</w:t>
      </w:r>
      <w:r w:rsidRPr="002404DD">
        <w:t>edellin</w:t>
      </w:r>
      <w:r w:rsidR="004A770E">
        <w:t>, C</w:t>
      </w:r>
      <w:r w:rsidRPr="002404DD">
        <w:t>olumbia</w:t>
      </w:r>
    </w:p>
    <w:p w:rsidR="003F78A3" w:rsidRDefault="003F78A3" w:rsidP="003F78A3">
      <w:pPr>
        <w:spacing w:line="240" w:lineRule="auto"/>
      </w:pPr>
      <w:r>
        <w:t xml:space="preserve">26. </w:t>
      </w:r>
      <w:r w:rsidRPr="002404DD">
        <w:t xml:space="preserve">University of </w:t>
      </w:r>
      <w:r w:rsidR="003742A7">
        <w:t>M</w:t>
      </w:r>
      <w:r w:rsidRPr="002404DD">
        <w:t xml:space="preserve">ining and </w:t>
      </w:r>
      <w:r w:rsidR="003742A7">
        <w:t>G</w:t>
      </w:r>
      <w:r w:rsidR="000A1B29">
        <w:t>eology “S</w:t>
      </w:r>
      <w:r w:rsidRPr="002404DD">
        <w:t>t. Ivan</w:t>
      </w:r>
      <w:r w:rsidR="000A1B29">
        <w:t xml:space="preserve"> </w:t>
      </w:r>
      <w:r w:rsidRPr="002404DD">
        <w:t>-</w:t>
      </w:r>
      <w:r w:rsidR="000A1B29">
        <w:t xml:space="preserve"> R</w:t>
      </w:r>
      <w:r w:rsidRPr="002404DD">
        <w:t xml:space="preserve">iski” </w:t>
      </w:r>
      <w:r w:rsidR="00AA6307">
        <w:t>- S</w:t>
      </w:r>
      <w:r w:rsidRPr="002404DD">
        <w:t xml:space="preserve">ofia, </w:t>
      </w:r>
      <w:r w:rsidR="00AA6307">
        <w:t>B</w:t>
      </w:r>
      <w:r w:rsidRPr="002404DD">
        <w:t>ulgaria</w:t>
      </w:r>
    </w:p>
    <w:p w:rsidR="003F78A3" w:rsidRDefault="003F78A3" w:rsidP="003F78A3">
      <w:pPr>
        <w:spacing w:line="240" w:lineRule="auto"/>
      </w:pPr>
      <w:r>
        <w:t xml:space="preserve">27. </w:t>
      </w:r>
      <w:r w:rsidRPr="003A4D2C">
        <w:t xml:space="preserve">University of </w:t>
      </w:r>
      <w:r w:rsidR="00AA6307">
        <w:t>Z</w:t>
      </w:r>
      <w:r w:rsidRPr="003A4D2C">
        <w:t>agreb</w:t>
      </w:r>
      <w:r w:rsidR="00AA6307">
        <w:t>,</w:t>
      </w:r>
      <w:r w:rsidRPr="003A4D2C">
        <w:t xml:space="preserve"> </w:t>
      </w:r>
      <w:r w:rsidR="00AA6307">
        <w:t>F</w:t>
      </w:r>
      <w:r w:rsidRPr="003A4D2C">
        <w:t xml:space="preserve">aculty of </w:t>
      </w:r>
      <w:r w:rsidR="00AA6307">
        <w:t>M</w:t>
      </w:r>
      <w:r w:rsidRPr="003A4D2C">
        <w:t xml:space="preserve">ining, </w:t>
      </w:r>
      <w:r w:rsidR="00AA6307">
        <w:t>G</w:t>
      </w:r>
      <w:r w:rsidRPr="003A4D2C">
        <w:t xml:space="preserve">eology and </w:t>
      </w:r>
      <w:r w:rsidR="00AA6307">
        <w:t>P</w:t>
      </w:r>
      <w:r w:rsidRPr="003A4D2C">
        <w:t xml:space="preserve">etroleum </w:t>
      </w:r>
      <w:r w:rsidR="00AA6307">
        <w:t>E</w:t>
      </w:r>
      <w:r w:rsidRPr="003A4D2C">
        <w:t>ngineering –</w:t>
      </w:r>
      <w:r w:rsidR="00AA6307">
        <w:t xml:space="preserve"> Zagreb, C</w:t>
      </w:r>
      <w:r w:rsidRPr="003A4D2C">
        <w:t>roatia</w:t>
      </w:r>
    </w:p>
    <w:p w:rsidR="003F78A3" w:rsidRDefault="003F78A3" w:rsidP="003F78A3">
      <w:pPr>
        <w:spacing w:line="240" w:lineRule="auto"/>
      </w:pPr>
      <w:r>
        <w:t>28</w:t>
      </w:r>
      <w:r w:rsidRPr="00F81F64">
        <w:t xml:space="preserve">. Kavala </w:t>
      </w:r>
      <w:r w:rsidR="00AA6307">
        <w:t>Institute of T</w:t>
      </w:r>
      <w:r w:rsidRPr="00F81F64">
        <w:t>echnology</w:t>
      </w:r>
      <w:r w:rsidR="00AA6307">
        <w:t xml:space="preserve"> - K</w:t>
      </w:r>
      <w:r w:rsidRPr="00F81F64">
        <w:t xml:space="preserve">avala, </w:t>
      </w:r>
      <w:r w:rsidR="00AA6307">
        <w:t>G</w:t>
      </w:r>
      <w:r w:rsidRPr="00F81F64">
        <w:t>reece</w:t>
      </w:r>
    </w:p>
    <w:p w:rsidR="003F78A3" w:rsidRDefault="003F78A3" w:rsidP="003F78A3">
      <w:pPr>
        <w:tabs>
          <w:tab w:val="left" w:pos="360"/>
        </w:tabs>
        <w:spacing w:line="240" w:lineRule="auto"/>
      </w:pPr>
      <w:r>
        <w:t xml:space="preserve">29. Országos </w:t>
      </w:r>
      <w:r w:rsidR="00093ABA">
        <w:t>M</w:t>
      </w:r>
      <w:r>
        <w:t xml:space="preserve">agyar </w:t>
      </w:r>
      <w:r w:rsidR="00093ABA">
        <w:t>B</w:t>
      </w:r>
      <w:r>
        <w:t xml:space="preserve">ányászati és </w:t>
      </w:r>
      <w:r w:rsidR="00093ABA">
        <w:t>K</w:t>
      </w:r>
      <w:r>
        <w:t xml:space="preserve">ohászati </w:t>
      </w:r>
      <w:r w:rsidR="00093ABA">
        <w:t>E</w:t>
      </w:r>
      <w:r>
        <w:t>gyesü</w:t>
      </w:r>
      <w:r w:rsidR="00093ABA">
        <w:t xml:space="preserve"> - B</w:t>
      </w:r>
      <w:r w:rsidRPr="00F81F64">
        <w:t xml:space="preserve">udapest, </w:t>
      </w:r>
      <w:r w:rsidR="00093ABA">
        <w:t>H</w:t>
      </w:r>
      <w:r w:rsidRPr="00F81F64">
        <w:t>ungary</w:t>
      </w:r>
    </w:p>
    <w:p w:rsidR="003F78A3" w:rsidRDefault="003F78A3" w:rsidP="003F78A3">
      <w:pPr>
        <w:spacing w:line="240" w:lineRule="auto"/>
      </w:pPr>
      <w:r>
        <w:t xml:space="preserve">30. </w:t>
      </w:r>
      <w:r w:rsidRPr="00794477">
        <w:t xml:space="preserve">Ecole des </w:t>
      </w:r>
      <w:r w:rsidR="00093ABA">
        <w:t>M</w:t>
      </w:r>
      <w:r w:rsidRPr="00794477">
        <w:t>ines de</w:t>
      </w:r>
      <w:r w:rsidR="00093ABA">
        <w:t xml:space="preserve"> P</w:t>
      </w:r>
      <w:r w:rsidRPr="00794477">
        <w:t>aris</w:t>
      </w:r>
      <w:r w:rsidR="00093ABA">
        <w:t>, F</w:t>
      </w:r>
      <w:r w:rsidRPr="00794477">
        <w:t>rance</w:t>
      </w:r>
    </w:p>
    <w:p w:rsidR="003F78A3" w:rsidRPr="0094352C" w:rsidRDefault="00BF747B" w:rsidP="003F78A3">
      <w:pPr>
        <w:spacing w:line="240" w:lineRule="auto"/>
      </w:pPr>
      <w:r>
        <w:t>32.</w:t>
      </w:r>
      <w:r w:rsidR="003F78A3" w:rsidRPr="0094352C">
        <w:t>Crim</w:t>
      </w:r>
      <w:r w:rsidR="00AD3629">
        <w:t>e</w:t>
      </w:r>
      <w:r w:rsidR="003F78A3" w:rsidRPr="0094352C">
        <w:t xml:space="preserve">an </w:t>
      </w:r>
      <w:r>
        <w:t>S</w:t>
      </w:r>
      <w:r w:rsidR="003F78A3" w:rsidRPr="0094352C">
        <w:t xml:space="preserve">tate </w:t>
      </w:r>
      <w:r>
        <w:t>E</w:t>
      </w:r>
      <w:r w:rsidR="003F78A3" w:rsidRPr="0094352C">
        <w:t xml:space="preserve">ngineering </w:t>
      </w:r>
      <w:r>
        <w:t>P</w:t>
      </w:r>
      <w:r w:rsidR="003F78A3" w:rsidRPr="0094352C">
        <w:t xml:space="preserve">edagogical </w:t>
      </w:r>
      <w:r>
        <w:t>U</w:t>
      </w:r>
      <w:r w:rsidR="003F78A3" w:rsidRPr="0094352C">
        <w:t>niversity</w:t>
      </w:r>
      <w:r>
        <w:t>, S</w:t>
      </w:r>
      <w:r w:rsidR="003F78A3" w:rsidRPr="0094352C">
        <w:t>imferopol</w:t>
      </w:r>
      <w:r>
        <w:t>, U</w:t>
      </w:r>
      <w:r w:rsidR="003F78A3" w:rsidRPr="0094352C">
        <w:t>kraine</w:t>
      </w:r>
    </w:p>
    <w:p w:rsidR="003F78A3" w:rsidRDefault="00BF747B" w:rsidP="003F78A3">
      <w:pPr>
        <w:spacing w:line="240" w:lineRule="auto"/>
      </w:pPr>
      <w:r>
        <w:t>33. T</w:t>
      </w:r>
      <w:r w:rsidR="003F78A3" w:rsidRPr="00EF2000">
        <w:t xml:space="preserve">echnical </w:t>
      </w:r>
      <w:r>
        <w:t>University of O</w:t>
      </w:r>
      <w:r w:rsidR="003F78A3" w:rsidRPr="00EF2000">
        <w:t xml:space="preserve">strava – </w:t>
      </w:r>
      <w:r w:rsidR="00C7533E">
        <w:t>Cehia</w:t>
      </w:r>
      <w:r w:rsidR="003F78A3" w:rsidRPr="00EF2000">
        <w:t xml:space="preserve"> </w:t>
      </w:r>
    </w:p>
    <w:p w:rsidR="00C7533E" w:rsidRDefault="003F78A3" w:rsidP="003F78A3">
      <w:pPr>
        <w:spacing w:line="240" w:lineRule="auto"/>
      </w:pPr>
      <w:r>
        <w:t xml:space="preserve">34. </w:t>
      </w:r>
      <w:r w:rsidRPr="00EF2000">
        <w:t>Saint</w:t>
      </w:r>
      <w:r w:rsidR="00C7533E">
        <w:t xml:space="preserve"> </w:t>
      </w:r>
      <w:r w:rsidRPr="00EF2000">
        <w:t>-</w:t>
      </w:r>
      <w:r w:rsidR="00C7533E">
        <w:t xml:space="preserve"> P</w:t>
      </w:r>
      <w:r w:rsidRPr="00EF2000">
        <w:t>etersbur</w:t>
      </w:r>
      <w:r w:rsidR="00C7533E">
        <w:t>g</w:t>
      </w:r>
      <w:r w:rsidRPr="00EF2000">
        <w:t xml:space="preserve">h </w:t>
      </w:r>
      <w:r w:rsidR="00C7533E">
        <w:t>S</w:t>
      </w:r>
      <w:r w:rsidRPr="00EF2000">
        <w:t xml:space="preserve">tate </w:t>
      </w:r>
      <w:r w:rsidR="00C7533E">
        <w:t>M</w:t>
      </w:r>
      <w:r w:rsidRPr="00EF2000">
        <w:t xml:space="preserve">ining </w:t>
      </w:r>
      <w:r w:rsidR="00C7533E">
        <w:t>I</w:t>
      </w:r>
      <w:r w:rsidRPr="00EF2000">
        <w:t>nstitute</w:t>
      </w:r>
      <w:r w:rsidR="00C7533E">
        <w:t xml:space="preserve"> – Rusia</w:t>
      </w:r>
    </w:p>
    <w:p w:rsidR="003F78A3" w:rsidRDefault="003F78A3" w:rsidP="003F78A3">
      <w:pPr>
        <w:spacing w:line="240" w:lineRule="auto"/>
      </w:pPr>
      <w:r>
        <w:t xml:space="preserve">35. </w:t>
      </w:r>
      <w:r w:rsidRPr="006E49E6">
        <w:t xml:space="preserve">Silesian </w:t>
      </w:r>
      <w:r w:rsidR="00C7533E">
        <w:t>U</w:t>
      </w:r>
      <w:r w:rsidRPr="006E49E6">
        <w:t xml:space="preserve">niversity of </w:t>
      </w:r>
      <w:r w:rsidR="00C7533E">
        <w:t>T</w:t>
      </w:r>
      <w:r w:rsidRPr="006E49E6">
        <w:t>echnology –</w:t>
      </w:r>
      <w:r w:rsidR="00C7533E">
        <w:t xml:space="preserve"> G</w:t>
      </w:r>
      <w:r w:rsidRPr="006E49E6">
        <w:t>liwice</w:t>
      </w:r>
      <w:r w:rsidR="00C7533E">
        <w:t xml:space="preserve"> </w:t>
      </w:r>
      <w:r w:rsidRPr="006E49E6">
        <w:t>-</w:t>
      </w:r>
      <w:r w:rsidR="00C7533E">
        <w:t xml:space="preserve"> P</w:t>
      </w:r>
      <w:r w:rsidRPr="006E49E6">
        <w:t>oland</w:t>
      </w:r>
    </w:p>
    <w:p w:rsidR="003F78A3" w:rsidRDefault="003F78A3" w:rsidP="003F78A3">
      <w:pPr>
        <w:spacing w:line="240" w:lineRule="auto"/>
      </w:pPr>
      <w:r>
        <w:t xml:space="preserve">36. </w:t>
      </w:r>
      <w:r w:rsidRPr="006E49E6">
        <w:t>Societe de l’</w:t>
      </w:r>
      <w:r w:rsidR="00C7533E">
        <w:t>I</w:t>
      </w:r>
      <w:r w:rsidRPr="006E49E6">
        <w:t xml:space="preserve">ndustrie </w:t>
      </w:r>
      <w:r w:rsidR="00C7533E">
        <w:t>M</w:t>
      </w:r>
      <w:r w:rsidRPr="006E49E6">
        <w:t xml:space="preserve">inerale </w:t>
      </w:r>
      <w:r w:rsidR="00C7533E">
        <w:t>– P</w:t>
      </w:r>
      <w:r w:rsidRPr="006E49E6">
        <w:t>aris</w:t>
      </w:r>
      <w:r w:rsidR="00C7533E">
        <w:t xml:space="preserve"> </w:t>
      </w:r>
      <w:r w:rsidRPr="006E49E6">
        <w:t>-</w:t>
      </w:r>
      <w:r w:rsidR="00C7533E">
        <w:t xml:space="preserve"> F</w:t>
      </w:r>
      <w:r w:rsidRPr="006E49E6">
        <w:t>rance</w:t>
      </w:r>
    </w:p>
    <w:p w:rsidR="003F78A3" w:rsidRDefault="003F78A3" w:rsidP="003F78A3">
      <w:pPr>
        <w:spacing w:line="240" w:lineRule="auto"/>
      </w:pPr>
      <w:r>
        <w:t xml:space="preserve">37. </w:t>
      </w:r>
      <w:r w:rsidRPr="006338CE">
        <w:t xml:space="preserve">Universidad de </w:t>
      </w:r>
      <w:r w:rsidR="00C7533E">
        <w:t>C</w:t>
      </w:r>
      <w:r w:rsidRPr="006338CE">
        <w:t xml:space="preserve">astilla la </w:t>
      </w:r>
      <w:r w:rsidR="00C7533E">
        <w:t>M</w:t>
      </w:r>
      <w:r w:rsidRPr="006338CE">
        <w:t xml:space="preserve">ancha – </w:t>
      </w:r>
      <w:r w:rsidR="00C7533E">
        <w:t>A</w:t>
      </w:r>
      <w:r w:rsidRPr="006338CE">
        <w:t>lbacete</w:t>
      </w:r>
      <w:r w:rsidR="00C7533E">
        <w:t xml:space="preserve"> </w:t>
      </w:r>
      <w:r w:rsidRPr="006338CE">
        <w:t>-</w:t>
      </w:r>
      <w:r w:rsidR="00C7533E">
        <w:t xml:space="preserve"> S</w:t>
      </w:r>
      <w:r w:rsidRPr="006338CE">
        <w:t>pain</w:t>
      </w:r>
    </w:p>
    <w:p w:rsidR="003F78A3" w:rsidRPr="006338CE" w:rsidRDefault="003F78A3" w:rsidP="003F78A3">
      <w:pPr>
        <w:spacing w:line="240" w:lineRule="auto"/>
      </w:pPr>
      <w:r>
        <w:t xml:space="preserve">38. </w:t>
      </w:r>
      <w:r w:rsidRPr="006338CE">
        <w:t xml:space="preserve">Universidad de </w:t>
      </w:r>
      <w:r w:rsidR="00C7533E">
        <w:t>M</w:t>
      </w:r>
      <w:r w:rsidRPr="006338CE">
        <w:t>alaga –</w:t>
      </w:r>
      <w:r w:rsidR="00C7533E">
        <w:t xml:space="preserve"> S</w:t>
      </w:r>
      <w:r w:rsidRPr="006338CE">
        <w:t>pain</w:t>
      </w:r>
    </w:p>
    <w:p w:rsidR="00C8518F" w:rsidRDefault="00C8518F" w:rsidP="00902D44">
      <w:pPr>
        <w:jc w:val="both"/>
        <w:rPr>
          <w:b/>
        </w:rPr>
      </w:pPr>
    </w:p>
    <w:p w:rsidR="00D03127" w:rsidRDefault="00D03127" w:rsidP="00902D44">
      <w:pPr>
        <w:jc w:val="both"/>
        <w:rPr>
          <w:b/>
        </w:rPr>
      </w:pPr>
    </w:p>
    <w:p w:rsidR="00D03127" w:rsidRDefault="00D03127" w:rsidP="00902D44">
      <w:pPr>
        <w:jc w:val="both"/>
        <w:rPr>
          <w:b/>
        </w:rPr>
      </w:pPr>
    </w:p>
    <w:p w:rsidR="00D03127" w:rsidRDefault="00D03127" w:rsidP="00902D44">
      <w:pPr>
        <w:jc w:val="both"/>
        <w:rPr>
          <w:b/>
        </w:rPr>
      </w:pPr>
    </w:p>
    <w:p w:rsidR="00D03127" w:rsidRDefault="00D03127" w:rsidP="00902D44">
      <w:pPr>
        <w:jc w:val="both"/>
        <w:rPr>
          <w:b/>
        </w:rPr>
      </w:pPr>
    </w:p>
    <w:p w:rsidR="00721A71" w:rsidRPr="00A4164D" w:rsidRDefault="00721A71" w:rsidP="00097F77">
      <w:pPr>
        <w:pStyle w:val="ListParagraph"/>
        <w:numPr>
          <w:ilvl w:val="0"/>
          <w:numId w:val="14"/>
        </w:numPr>
        <w:jc w:val="both"/>
        <w:rPr>
          <w:b/>
          <w:color w:val="000000"/>
          <w:sz w:val="28"/>
          <w:szCs w:val="28"/>
        </w:rPr>
      </w:pPr>
      <w:r w:rsidRPr="00A4164D">
        <w:rPr>
          <w:b/>
          <w:color w:val="000000"/>
          <w:sz w:val="28"/>
          <w:szCs w:val="28"/>
        </w:rPr>
        <w:lastRenderedPageBreak/>
        <w:t>BIBLIOTECA DE PERIODICE</w:t>
      </w:r>
    </w:p>
    <w:p w:rsidR="00C8518F" w:rsidRPr="00A05E32" w:rsidRDefault="00A4164D" w:rsidP="00C8518F">
      <w:pPr>
        <w:jc w:val="both"/>
        <w:rPr>
          <w:b/>
        </w:rPr>
      </w:pPr>
      <w:r>
        <w:rPr>
          <w:b/>
        </w:rPr>
        <w:t xml:space="preserve">        </w:t>
      </w:r>
      <w:r w:rsidR="00C8518F" w:rsidRPr="00A05E32">
        <w:rPr>
          <w:b/>
        </w:rPr>
        <w:t>Repartizarea</w:t>
      </w:r>
      <w:r w:rsidR="00C8518F">
        <w:rPr>
          <w:b/>
        </w:rPr>
        <w:t xml:space="preserve"> colecţiilor</w:t>
      </w:r>
      <w:r w:rsidR="00C8518F" w:rsidRPr="00A05E32">
        <w:rPr>
          <w:b/>
        </w:rPr>
        <w:t xml:space="preserve"> în funcţie de tipul de documente</w:t>
      </w:r>
      <w:r w:rsidR="00C8518F">
        <w:rPr>
          <w:b/>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080"/>
        <w:gridCol w:w="1440"/>
        <w:gridCol w:w="1980"/>
        <w:gridCol w:w="990"/>
      </w:tblGrid>
      <w:tr w:rsidR="00C8518F" w:rsidRPr="00A05E32" w:rsidTr="00A63EAF">
        <w:tc>
          <w:tcPr>
            <w:tcW w:w="2970" w:type="dxa"/>
          </w:tcPr>
          <w:p w:rsidR="00C8518F" w:rsidRPr="00A05E32" w:rsidRDefault="00C8518F" w:rsidP="00512D5B">
            <w:pPr>
              <w:jc w:val="both"/>
              <w:rPr>
                <w:b/>
              </w:rPr>
            </w:pPr>
            <w:r w:rsidRPr="00A05E32">
              <w:rPr>
                <w:b/>
              </w:rPr>
              <w:t>Tipuri de documente</w:t>
            </w:r>
          </w:p>
          <w:p w:rsidR="00C8518F" w:rsidRPr="00A05E32" w:rsidRDefault="00C8518F" w:rsidP="00512D5B">
            <w:pPr>
              <w:jc w:val="both"/>
              <w:rPr>
                <w:b/>
                <w:caps/>
              </w:rPr>
            </w:pPr>
          </w:p>
        </w:tc>
        <w:tc>
          <w:tcPr>
            <w:tcW w:w="1080" w:type="dxa"/>
          </w:tcPr>
          <w:p w:rsidR="00C8518F" w:rsidRPr="00A05E32" w:rsidRDefault="00C8518F" w:rsidP="00512D5B">
            <w:pPr>
              <w:jc w:val="both"/>
              <w:rPr>
                <w:b/>
              </w:rPr>
            </w:pPr>
            <w:r w:rsidRPr="00A05E32">
              <w:rPr>
                <w:b/>
                <w:caps/>
              </w:rPr>
              <w:t>C</w:t>
            </w:r>
            <w:r w:rsidRPr="00A05E32">
              <w:rPr>
                <w:b/>
              </w:rPr>
              <w:t>ãrţi</w:t>
            </w:r>
          </w:p>
          <w:p w:rsidR="00C8518F" w:rsidRPr="00A05E32" w:rsidRDefault="00C8518F" w:rsidP="00512D5B">
            <w:pPr>
              <w:jc w:val="both"/>
              <w:rPr>
                <w:b/>
                <w:caps/>
              </w:rPr>
            </w:pPr>
          </w:p>
        </w:tc>
        <w:tc>
          <w:tcPr>
            <w:tcW w:w="1440" w:type="dxa"/>
          </w:tcPr>
          <w:p w:rsidR="00C8518F" w:rsidRPr="00A05E32" w:rsidRDefault="00C8518F" w:rsidP="00512D5B">
            <w:pPr>
              <w:jc w:val="both"/>
              <w:rPr>
                <w:b/>
                <w:caps/>
              </w:rPr>
            </w:pPr>
            <w:r w:rsidRPr="00A05E32">
              <w:rPr>
                <w:b/>
              </w:rPr>
              <w:t>Periodice</w:t>
            </w:r>
          </w:p>
        </w:tc>
        <w:tc>
          <w:tcPr>
            <w:tcW w:w="1980" w:type="dxa"/>
          </w:tcPr>
          <w:p w:rsidR="00C8518F" w:rsidRPr="00A05E32" w:rsidRDefault="00C8518F" w:rsidP="00512D5B">
            <w:pPr>
              <w:jc w:val="both"/>
              <w:rPr>
                <w:b/>
                <w:caps/>
              </w:rPr>
            </w:pPr>
            <w:r w:rsidRPr="00A05E32">
              <w:rPr>
                <w:b/>
              </w:rPr>
              <w:t>Documente electronice</w:t>
            </w:r>
          </w:p>
        </w:tc>
        <w:tc>
          <w:tcPr>
            <w:tcW w:w="990" w:type="dxa"/>
          </w:tcPr>
          <w:p w:rsidR="00C8518F" w:rsidRPr="00A05E32" w:rsidRDefault="00C8518F" w:rsidP="00A63EAF">
            <w:pPr>
              <w:jc w:val="both"/>
              <w:rPr>
                <w:b/>
              </w:rPr>
            </w:pPr>
            <w:r>
              <w:rPr>
                <w:b/>
              </w:rPr>
              <w:t>Baze</w:t>
            </w:r>
            <w:r w:rsidR="00A63EAF">
              <w:rPr>
                <w:b/>
              </w:rPr>
              <w:t xml:space="preserve"> </w:t>
            </w:r>
            <w:r>
              <w:rPr>
                <w:b/>
              </w:rPr>
              <w:t>de date</w:t>
            </w:r>
          </w:p>
        </w:tc>
      </w:tr>
      <w:tr w:rsidR="00C8518F" w:rsidRPr="00A05E32" w:rsidTr="00A63EAF">
        <w:tc>
          <w:tcPr>
            <w:tcW w:w="2970" w:type="dxa"/>
          </w:tcPr>
          <w:p w:rsidR="00C8518F" w:rsidRPr="00A05E32" w:rsidRDefault="00C8518F" w:rsidP="00512D5B">
            <w:pPr>
              <w:jc w:val="center"/>
            </w:pPr>
            <w:r>
              <w:t>2009</w:t>
            </w:r>
          </w:p>
          <w:p w:rsidR="00C8518F" w:rsidRPr="00A05E32" w:rsidRDefault="00C8518F" w:rsidP="00512D5B">
            <w:pPr>
              <w:jc w:val="center"/>
              <w:rPr>
                <w:caps/>
              </w:rPr>
            </w:pPr>
          </w:p>
        </w:tc>
        <w:tc>
          <w:tcPr>
            <w:tcW w:w="1080" w:type="dxa"/>
          </w:tcPr>
          <w:p w:rsidR="00C8518F" w:rsidRPr="00A05E32" w:rsidRDefault="00C8518F" w:rsidP="00512D5B">
            <w:pPr>
              <w:jc w:val="both"/>
              <w:rPr>
                <w:caps/>
              </w:rPr>
            </w:pPr>
            <w:r>
              <w:rPr>
                <w:caps/>
              </w:rPr>
              <w:t>73</w:t>
            </w:r>
            <w:r w:rsidRPr="00A05E32">
              <w:rPr>
                <w:caps/>
              </w:rPr>
              <w:t>7</w:t>
            </w:r>
          </w:p>
        </w:tc>
        <w:tc>
          <w:tcPr>
            <w:tcW w:w="1440" w:type="dxa"/>
          </w:tcPr>
          <w:p w:rsidR="00C8518F" w:rsidRPr="00A05E32" w:rsidRDefault="00C8518F" w:rsidP="00512D5B">
            <w:pPr>
              <w:jc w:val="both"/>
              <w:rPr>
                <w:caps/>
              </w:rPr>
            </w:pPr>
            <w:r>
              <w:rPr>
                <w:caps/>
              </w:rPr>
              <w:t>43</w:t>
            </w:r>
            <w:r w:rsidRPr="00A05E32">
              <w:rPr>
                <w:caps/>
              </w:rPr>
              <w:t>9</w:t>
            </w:r>
          </w:p>
        </w:tc>
        <w:tc>
          <w:tcPr>
            <w:tcW w:w="1980" w:type="dxa"/>
          </w:tcPr>
          <w:p w:rsidR="00C8518F" w:rsidRPr="00A05E32" w:rsidRDefault="00C8518F" w:rsidP="00512D5B">
            <w:pPr>
              <w:jc w:val="both"/>
              <w:rPr>
                <w:caps/>
              </w:rPr>
            </w:pPr>
            <w:r w:rsidRPr="00A05E32">
              <w:rPr>
                <w:caps/>
              </w:rPr>
              <w:t>7</w:t>
            </w:r>
          </w:p>
        </w:tc>
        <w:tc>
          <w:tcPr>
            <w:tcW w:w="990" w:type="dxa"/>
          </w:tcPr>
          <w:p w:rsidR="00C8518F" w:rsidRPr="00A05E32" w:rsidRDefault="00C8518F" w:rsidP="00512D5B">
            <w:pPr>
              <w:jc w:val="both"/>
              <w:rPr>
                <w:caps/>
              </w:rPr>
            </w:pPr>
            <w:r>
              <w:rPr>
                <w:caps/>
              </w:rPr>
              <w:t>8</w:t>
            </w:r>
          </w:p>
        </w:tc>
      </w:tr>
      <w:tr w:rsidR="00C8518F" w:rsidRPr="00A05E32" w:rsidTr="00A63EAF">
        <w:tc>
          <w:tcPr>
            <w:tcW w:w="2970" w:type="dxa"/>
          </w:tcPr>
          <w:p w:rsidR="00C8518F" w:rsidRDefault="00C8518F" w:rsidP="00512D5B">
            <w:pPr>
              <w:jc w:val="center"/>
            </w:pPr>
            <w:r>
              <w:t>2010</w:t>
            </w:r>
          </w:p>
        </w:tc>
        <w:tc>
          <w:tcPr>
            <w:tcW w:w="1080" w:type="dxa"/>
          </w:tcPr>
          <w:p w:rsidR="00C8518F" w:rsidRPr="00A05E32" w:rsidRDefault="00C8518F" w:rsidP="00512D5B">
            <w:pPr>
              <w:jc w:val="both"/>
              <w:rPr>
                <w:caps/>
              </w:rPr>
            </w:pPr>
            <w:r>
              <w:rPr>
                <w:caps/>
              </w:rPr>
              <w:t>1.291</w:t>
            </w:r>
          </w:p>
        </w:tc>
        <w:tc>
          <w:tcPr>
            <w:tcW w:w="1440" w:type="dxa"/>
          </w:tcPr>
          <w:p w:rsidR="00C8518F" w:rsidRPr="00A05E32" w:rsidRDefault="00C8518F" w:rsidP="00512D5B">
            <w:pPr>
              <w:jc w:val="both"/>
              <w:rPr>
                <w:caps/>
              </w:rPr>
            </w:pPr>
            <w:r>
              <w:rPr>
                <w:caps/>
              </w:rPr>
              <w:t>302</w:t>
            </w:r>
          </w:p>
        </w:tc>
        <w:tc>
          <w:tcPr>
            <w:tcW w:w="1980" w:type="dxa"/>
          </w:tcPr>
          <w:p w:rsidR="00C8518F" w:rsidRPr="00A05E32" w:rsidRDefault="00C8518F" w:rsidP="00512D5B">
            <w:pPr>
              <w:jc w:val="both"/>
              <w:rPr>
                <w:caps/>
              </w:rPr>
            </w:pPr>
            <w:r>
              <w:rPr>
                <w:caps/>
              </w:rPr>
              <w:t>18</w:t>
            </w:r>
          </w:p>
        </w:tc>
        <w:tc>
          <w:tcPr>
            <w:tcW w:w="990" w:type="dxa"/>
          </w:tcPr>
          <w:p w:rsidR="00C8518F" w:rsidRDefault="00C8518F" w:rsidP="00512D5B">
            <w:pPr>
              <w:jc w:val="both"/>
              <w:rPr>
                <w:caps/>
              </w:rPr>
            </w:pPr>
            <w:r>
              <w:rPr>
                <w:caps/>
              </w:rPr>
              <w:t>8</w:t>
            </w:r>
          </w:p>
        </w:tc>
      </w:tr>
      <w:tr w:rsidR="00C8518F" w:rsidRPr="00A05E32" w:rsidTr="00A63EAF">
        <w:tc>
          <w:tcPr>
            <w:tcW w:w="2970" w:type="dxa"/>
          </w:tcPr>
          <w:p w:rsidR="00C8518F" w:rsidRDefault="00C8518F" w:rsidP="00512D5B">
            <w:pPr>
              <w:jc w:val="center"/>
            </w:pPr>
            <w:r>
              <w:t>2011</w:t>
            </w:r>
          </w:p>
        </w:tc>
        <w:tc>
          <w:tcPr>
            <w:tcW w:w="1080" w:type="dxa"/>
          </w:tcPr>
          <w:p w:rsidR="00C8518F" w:rsidRPr="00A05E32" w:rsidRDefault="00C8518F" w:rsidP="00512D5B">
            <w:pPr>
              <w:jc w:val="both"/>
              <w:rPr>
                <w:caps/>
              </w:rPr>
            </w:pPr>
            <w:r>
              <w:rPr>
                <w:caps/>
              </w:rPr>
              <w:t>1.418</w:t>
            </w:r>
          </w:p>
        </w:tc>
        <w:tc>
          <w:tcPr>
            <w:tcW w:w="1440" w:type="dxa"/>
          </w:tcPr>
          <w:p w:rsidR="00C8518F" w:rsidRPr="00A05E32" w:rsidRDefault="00C8518F" w:rsidP="00512D5B">
            <w:pPr>
              <w:jc w:val="both"/>
              <w:rPr>
                <w:caps/>
              </w:rPr>
            </w:pPr>
            <w:r>
              <w:rPr>
                <w:caps/>
              </w:rPr>
              <w:t>309</w:t>
            </w:r>
          </w:p>
        </w:tc>
        <w:tc>
          <w:tcPr>
            <w:tcW w:w="1980" w:type="dxa"/>
          </w:tcPr>
          <w:p w:rsidR="00C8518F" w:rsidRDefault="00C8518F" w:rsidP="00512D5B">
            <w:pPr>
              <w:jc w:val="both"/>
              <w:rPr>
                <w:caps/>
              </w:rPr>
            </w:pPr>
            <w:r>
              <w:rPr>
                <w:caps/>
              </w:rPr>
              <w:t>18</w:t>
            </w:r>
          </w:p>
        </w:tc>
        <w:tc>
          <w:tcPr>
            <w:tcW w:w="990" w:type="dxa"/>
          </w:tcPr>
          <w:p w:rsidR="00C8518F" w:rsidRDefault="00C8518F" w:rsidP="00512D5B">
            <w:pPr>
              <w:jc w:val="both"/>
              <w:rPr>
                <w:caps/>
              </w:rPr>
            </w:pPr>
            <w:r>
              <w:rPr>
                <w:caps/>
              </w:rPr>
              <w:t>8</w:t>
            </w:r>
          </w:p>
        </w:tc>
      </w:tr>
      <w:tr w:rsidR="00C8518F" w:rsidRPr="00A05E32" w:rsidTr="00A63EAF">
        <w:tc>
          <w:tcPr>
            <w:tcW w:w="2970" w:type="dxa"/>
          </w:tcPr>
          <w:p w:rsidR="00C8518F" w:rsidRDefault="00C8518F" w:rsidP="00512D5B">
            <w:pPr>
              <w:jc w:val="center"/>
            </w:pPr>
            <w:r>
              <w:t>2012</w:t>
            </w:r>
          </w:p>
        </w:tc>
        <w:tc>
          <w:tcPr>
            <w:tcW w:w="1080" w:type="dxa"/>
          </w:tcPr>
          <w:p w:rsidR="00C8518F" w:rsidRPr="00A05E32" w:rsidRDefault="00C8518F" w:rsidP="00512D5B">
            <w:pPr>
              <w:jc w:val="both"/>
              <w:rPr>
                <w:caps/>
              </w:rPr>
            </w:pPr>
            <w:r>
              <w:rPr>
                <w:caps/>
              </w:rPr>
              <w:t>1.145</w:t>
            </w:r>
          </w:p>
        </w:tc>
        <w:tc>
          <w:tcPr>
            <w:tcW w:w="1440" w:type="dxa"/>
          </w:tcPr>
          <w:p w:rsidR="00C8518F" w:rsidRPr="00A05E32" w:rsidRDefault="00C8518F" w:rsidP="00512D5B">
            <w:pPr>
              <w:jc w:val="both"/>
              <w:rPr>
                <w:caps/>
              </w:rPr>
            </w:pPr>
            <w:r>
              <w:rPr>
                <w:caps/>
              </w:rPr>
              <w:t>316</w:t>
            </w:r>
          </w:p>
        </w:tc>
        <w:tc>
          <w:tcPr>
            <w:tcW w:w="1980" w:type="dxa"/>
          </w:tcPr>
          <w:p w:rsidR="00C8518F" w:rsidRDefault="00C8518F" w:rsidP="00512D5B">
            <w:pPr>
              <w:jc w:val="both"/>
              <w:rPr>
                <w:caps/>
              </w:rPr>
            </w:pPr>
            <w:r>
              <w:rPr>
                <w:caps/>
              </w:rPr>
              <w:t>7</w:t>
            </w:r>
          </w:p>
        </w:tc>
        <w:tc>
          <w:tcPr>
            <w:tcW w:w="990" w:type="dxa"/>
          </w:tcPr>
          <w:p w:rsidR="00C8518F" w:rsidRDefault="00C8518F" w:rsidP="00512D5B">
            <w:pPr>
              <w:jc w:val="both"/>
              <w:rPr>
                <w:caps/>
              </w:rPr>
            </w:pPr>
            <w:r>
              <w:rPr>
                <w:caps/>
              </w:rPr>
              <w:t>3</w:t>
            </w:r>
          </w:p>
        </w:tc>
      </w:tr>
      <w:tr w:rsidR="00C8518F" w:rsidRPr="00A05E32" w:rsidTr="00A63EAF">
        <w:tc>
          <w:tcPr>
            <w:tcW w:w="2970" w:type="dxa"/>
          </w:tcPr>
          <w:p w:rsidR="00C8518F" w:rsidRDefault="00C8518F" w:rsidP="00512D5B">
            <w:pPr>
              <w:jc w:val="center"/>
            </w:pPr>
            <w:r>
              <w:t>2013</w:t>
            </w:r>
          </w:p>
        </w:tc>
        <w:tc>
          <w:tcPr>
            <w:tcW w:w="1080" w:type="dxa"/>
          </w:tcPr>
          <w:p w:rsidR="00C8518F" w:rsidRPr="00A05E32" w:rsidRDefault="00C8518F" w:rsidP="00512D5B">
            <w:pPr>
              <w:jc w:val="both"/>
              <w:rPr>
                <w:caps/>
              </w:rPr>
            </w:pPr>
            <w:r>
              <w:rPr>
                <w:caps/>
              </w:rPr>
              <w:t>755</w:t>
            </w:r>
          </w:p>
        </w:tc>
        <w:tc>
          <w:tcPr>
            <w:tcW w:w="1440" w:type="dxa"/>
          </w:tcPr>
          <w:p w:rsidR="00C8518F" w:rsidRPr="00A05E32" w:rsidRDefault="00C8518F" w:rsidP="00512D5B">
            <w:pPr>
              <w:jc w:val="both"/>
              <w:rPr>
                <w:caps/>
              </w:rPr>
            </w:pPr>
            <w:r>
              <w:rPr>
                <w:caps/>
              </w:rPr>
              <w:t>316</w:t>
            </w:r>
          </w:p>
        </w:tc>
        <w:tc>
          <w:tcPr>
            <w:tcW w:w="1980" w:type="dxa"/>
          </w:tcPr>
          <w:p w:rsidR="00C8518F" w:rsidRDefault="00C8518F" w:rsidP="00512D5B">
            <w:pPr>
              <w:jc w:val="both"/>
              <w:rPr>
                <w:caps/>
              </w:rPr>
            </w:pPr>
            <w:r>
              <w:rPr>
                <w:caps/>
              </w:rPr>
              <w:t>6</w:t>
            </w:r>
          </w:p>
        </w:tc>
        <w:tc>
          <w:tcPr>
            <w:tcW w:w="990" w:type="dxa"/>
          </w:tcPr>
          <w:p w:rsidR="00C8518F" w:rsidRDefault="00C8518F" w:rsidP="00512D5B">
            <w:pPr>
              <w:jc w:val="both"/>
              <w:rPr>
                <w:caps/>
              </w:rPr>
            </w:pPr>
            <w:r>
              <w:rPr>
                <w:caps/>
              </w:rPr>
              <w:t>2</w:t>
            </w:r>
          </w:p>
        </w:tc>
      </w:tr>
    </w:tbl>
    <w:p w:rsidR="00D7160B" w:rsidRPr="00721A71" w:rsidRDefault="00D7160B" w:rsidP="00D7160B">
      <w:pPr>
        <w:jc w:val="both"/>
        <w:rPr>
          <w:b/>
          <w:color w:val="000000"/>
          <w:sz w:val="26"/>
          <w:szCs w:val="26"/>
          <w:u w:val="single"/>
        </w:rPr>
      </w:pPr>
      <w:r w:rsidRPr="00721A71">
        <w:rPr>
          <w:b/>
          <w:color w:val="000000"/>
          <w:sz w:val="26"/>
          <w:szCs w:val="26"/>
          <w:u w:val="single"/>
        </w:rPr>
        <w:t>Completarea colecţiilor</w:t>
      </w:r>
      <w:r w:rsidR="00D31ADE">
        <w:rPr>
          <w:b/>
          <w:color w:val="000000"/>
          <w:sz w:val="26"/>
          <w:szCs w:val="26"/>
          <w:u w:val="single"/>
        </w:rPr>
        <w:t xml:space="preserve"> de publicaţii periodice</w:t>
      </w:r>
    </w:p>
    <w:p w:rsidR="001808C7" w:rsidRPr="00F35080" w:rsidRDefault="001808C7" w:rsidP="00307AF1">
      <w:pPr>
        <w:spacing w:line="240" w:lineRule="auto"/>
        <w:jc w:val="both"/>
        <w:rPr>
          <w:color w:val="000000"/>
        </w:rPr>
      </w:pPr>
      <w:r w:rsidRPr="00F35080">
        <w:rPr>
          <w:color w:val="000000"/>
        </w:rPr>
        <w:tab/>
        <w:t>Într-o bibliotecă universitară specializatã se achiziționează, cu precădere, reviste de specialitate și volumele lucrărilor susținute la conferințe, congrese, simpozioane.</w:t>
      </w:r>
    </w:p>
    <w:p w:rsidR="00FC1C27" w:rsidRPr="00721A71" w:rsidRDefault="00FC1C27" w:rsidP="00097F77">
      <w:pPr>
        <w:pStyle w:val="ListParagraph"/>
        <w:numPr>
          <w:ilvl w:val="0"/>
          <w:numId w:val="7"/>
        </w:numPr>
        <w:jc w:val="both"/>
        <w:rPr>
          <w:b/>
          <w:color w:val="000000"/>
        </w:rPr>
      </w:pPr>
      <w:r w:rsidRPr="00721A71">
        <w:rPr>
          <w:b/>
          <w:color w:val="000000"/>
        </w:rPr>
        <w:t>Prin abonamente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FC1C27" w:rsidRPr="00A05E32" w:rsidTr="00512D5B">
        <w:tc>
          <w:tcPr>
            <w:tcW w:w="2952" w:type="dxa"/>
          </w:tcPr>
          <w:p w:rsidR="00FC1C27" w:rsidRPr="00A05E32" w:rsidRDefault="00FC1C27" w:rsidP="00512D5B">
            <w:pPr>
              <w:jc w:val="both"/>
              <w:rPr>
                <w:b/>
                <w:color w:val="000000"/>
              </w:rPr>
            </w:pPr>
          </w:p>
        </w:tc>
        <w:tc>
          <w:tcPr>
            <w:tcW w:w="2952" w:type="dxa"/>
          </w:tcPr>
          <w:p w:rsidR="00FC1C27" w:rsidRPr="00A05E32" w:rsidRDefault="00FC1C27" w:rsidP="00512D5B">
            <w:pPr>
              <w:jc w:val="both"/>
              <w:rPr>
                <w:b/>
                <w:color w:val="000000"/>
              </w:rPr>
            </w:pPr>
            <w:r w:rsidRPr="00A05E32">
              <w:rPr>
                <w:b/>
                <w:color w:val="000000"/>
              </w:rPr>
              <w:t>NR.COLECŢII</w:t>
            </w:r>
          </w:p>
        </w:tc>
        <w:tc>
          <w:tcPr>
            <w:tcW w:w="2952" w:type="dxa"/>
          </w:tcPr>
          <w:p w:rsidR="00FC1C27" w:rsidRPr="00A05E32" w:rsidRDefault="00FC1C27" w:rsidP="00512D5B">
            <w:pPr>
              <w:jc w:val="both"/>
              <w:rPr>
                <w:b/>
                <w:color w:val="000000"/>
              </w:rPr>
            </w:pPr>
            <w:r w:rsidRPr="00A05E32">
              <w:rPr>
                <w:b/>
                <w:color w:val="000000"/>
              </w:rPr>
              <w:t>VALOARE</w:t>
            </w:r>
            <w:r>
              <w:rPr>
                <w:b/>
                <w:color w:val="000000"/>
              </w:rPr>
              <w:t>A (lei)</w:t>
            </w:r>
          </w:p>
        </w:tc>
      </w:tr>
      <w:tr w:rsidR="00FC1C27" w:rsidRPr="00A05E32" w:rsidTr="00512D5B">
        <w:tc>
          <w:tcPr>
            <w:tcW w:w="2952" w:type="dxa"/>
          </w:tcPr>
          <w:p w:rsidR="00FC1C27" w:rsidRPr="00A05E32" w:rsidRDefault="00FC1C27" w:rsidP="00512D5B">
            <w:pPr>
              <w:jc w:val="both"/>
              <w:rPr>
                <w:b/>
                <w:color w:val="000000"/>
              </w:rPr>
            </w:pPr>
            <w:r w:rsidRPr="00A05E32">
              <w:rPr>
                <w:b/>
                <w:color w:val="000000"/>
              </w:rPr>
              <w:t>REVISTE ROMÂNEŞTI</w:t>
            </w:r>
          </w:p>
        </w:tc>
        <w:tc>
          <w:tcPr>
            <w:tcW w:w="2952" w:type="dxa"/>
          </w:tcPr>
          <w:p w:rsidR="00FC1C27" w:rsidRPr="00A05E32" w:rsidRDefault="00FC1C27" w:rsidP="00512D5B">
            <w:pPr>
              <w:jc w:val="right"/>
              <w:rPr>
                <w:b/>
                <w:color w:val="000000"/>
              </w:rPr>
            </w:pPr>
            <w:r>
              <w:rPr>
                <w:b/>
                <w:color w:val="000000"/>
              </w:rPr>
              <w:t>297</w:t>
            </w:r>
          </w:p>
        </w:tc>
        <w:tc>
          <w:tcPr>
            <w:tcW w:w="2952" w:type="dxa"/>
          </w:tcPr>
          <w:p w:rsidR="00FC1C27" w:rsidRPr="00A05E32" w:rsidRDefault="00FC1C27" w:rsidP="00512D5B">
            <w:pPr>
              <w:jc w:val="right"/>
              <w:rPr>
                <w:b/>
                <w:color w:val="000000"/>
              </w:rPr>
            </w:pPr>
            <w:r>
              <w:rPr>
                <w:b/>
                <w:color w:val="000000"/>
              </w:rPr>
              <w:t>53.765,74</w:t>
            </w:r>
          </w:p>
        </w:tc>
      </w:tr>
      <w:tr w:rsidR="00FC1C27" w:rsidRPr="00A05E32" w:rsidTr="00512D5B">
        <w:tc>
          <w:tcPr>
            <w:tcW w:w="2952" w:type="dxa"/>
          </w:tcPr>
          <w:p w:rsidR="00FC1C27" w:rsidRPr="00A05E32" w:rsidRDefault="00FC1C27" w:rsidP="00512D5B">
            <w:pPr>
              <w:jc w:val="both"/>
              <w:rPr>
                <w:b/>
                <w:color w:val="000000"/>
              </w:rPr>
            </w:pPr>
            <w:r w:rsidRPr="00A05E32">
              <w:rPr>
                <w:b/>
                <w:color w:val="000000"/>
              </w:rPr>
              <w:t>REVISTE STRǍINE</w:t>
            </w:r>
          </w:p>
        </w:tc>
        <w:tc>
          <w:tcPr>
            <w:tcW w:w="2952" w:type="dxa"/>
          </w:tcPr>
          <w:p w:rsidR="00FC1C27" w:rsidRPr="00A05E32" w:rsidRDefault="00FC1C27" w:rsidP="00512D5B">
            <w:pPr>
              <w:jc w:val="right"/>
              <w:rPr>
                <w:b/>
                <w:color w:val="000000"/>
              </w:rPr>
            </w:pPr>
            <w:r>
              <w:rPr>
                <w:b/>
                <w:color w:val="000000"/>
              </w:rPr>
              <w:t>33</w:t>
            </w:r>
          </w:p>
        </w:tc>
        <w:tc>
          <w:tcPr>
            <w:tcW w:w="2952" w:type="dxa"/>
          </w:tcPr>
          <w:p w:rsidR="00FC1C27" w:rsidRPr="00A05E32" w:rsidRDefault="00FC1C27" w:rsidP="00512D5B">
            <w:pPr>
              <w:jc w:val="right"/>
              <w:rPr>
                <w:b/>
                <w:color w:val="000000"/>
              </w:rPr>
            </w:pPr>
            <w:r>
              <w:rPr>
                <w:b/>
                <w:color w:val="000000"/>
              </w:rPr>
              <w:t>101.516,95</w:t>
            </w:r>
          </w:p>
        </w:tc>
      </w:tr>
      <w:tr w:rsidR="00FC1C27" w:rsidRPr="00A05E32" w:rsidTr="00512D5B">
        <w:tc>
          <w:tcPr>
            <w:tcW w:w="2952" w:type="dxa"/>
          </w:tcPr>
          <w:p w:rsidR="00FC1C27" w:rsidRPr="00A05E32" w:rsidRDefault="00FC1C27" w:rsidP="00512D5B">
            <w:pPr>
              <w:jc w:val="both"/>
              <w:rPr>
                <w:b/>
                <w:color w:val="000000"/>
              </w:rPr>
            </w:pPr>
            <w:r w:rsidRPr="00A05E32">
              <w:rPr>
                <w:b/>
                <w:color w:val="000000"/>
              </w:rPr>
              <w:t>BAZE DE DATE</w:t>
            </w:r>
          </w:p>
        </w:tc>
        <w:tc>
          <w:tcPr>
            <w:tcW w:w="2952" w:type="dxa"/>
          </w:tcPr>
          <w:p w:rsidR="00FC1C27" w:rsidRPr="00A05E32" w:rsidRDefault="00FC1C27" w:rsidP="00512D5B">
            <w:pPr>
              <w:jc w:val="right"/>
              <w:rPr>
                <w:b/>
                <w:color w:val="000000"/>
              </w:rPr>
            </w:pPr>
            <w:r w:rsidRPr="00A05E32">
              <w:rPr>
                <w:b/>
                <w:color w:val="000000"/>
              </w:rPr>
              <w:t>Springerlink</w:t>
            </w:r>
          </w:p>
        </w:tc>
        <w:tc>
          <w:tcPr>
            <w:tcW w:w="2952" w:type="dxa"/>
          </w:tcPr>
          <w:p w:rsidR="00FC1C27" w:rsidRPr="00A05E32" w:rsidRDefault="00FC1C27" w:rsidP="00512D5B">
            <w:pPr>
              <w:jc w:val="right"/>
              <w:rPr>
                <w:b/>
                <w:color w:val="000000"/>
              </w:rPr>
            </w:pPr>
            <w:r w:rsidRPr="00A05E32">
              <w:rPr>
                <w:b/>
                <w:color w:val="000000"/>
              </w:rPr>
              <w:t>45.780,00</w:t>
            </w:r>
          </w:p>
        </w:tc>
      </w:tr>
    </w:tbl>
    <w:p w:rsidR="003C6454" w:rsidRPr="003C6454" w:rsidRDefault="00FC1C27" w:rsidP="001808C7">
      <w:pPr>
        <w:jc w:val="both"/>
        <w:rPr>
          <w:b/>
          <w:color w:val="000000"/>
          <w:sz w:val="26"/>
          <w:szCs w:val="26"/>
          <w:u w:val="single"/>
        </w:rPr>
      </w:pPr>
      <w:r>
        <w:rPr>
          <w:b/>
          <w:color w:val="000000"/>
          <w:sz w:val="26"/>
          <w:szCs w:val="26"/>
          <w:u w:val="single"/>
        </w:rPr>
        <w:t>Valoarea</w:t>
      </w:r>
      <w:r w:rsidR="003C6454" w:rsidRPr="003C6454">
        <w:rPr>
          <w:b/>
          <w:color w:val="000000"/>
          <w:sz w:val="26"/>
          <w:szCs w:val="26"/>
          <w:u w:val="single"/>
        </w:rPr>
        <w:t xml:space="preserve"> abonamentel</w:t>
      </w:r>
      <w:r w:rsidR="007929F8">
        <w:rPr>
          <w:b/>
          <w:color w:val="000000"/>
          <w:sz w:val="26"/>
          <w:szCs w:val="26"/>
          <w:u w:val="single"/>
        </w:rPr>
        <w:t>or, în lei,</w:t>
      </w:r>
      <w:r w:rsidR="003C6454" w:rsidRPr="003C6454">
        <w:rPr>
          <w:b/>
          <w:color w:val="000000"/>
          <w:sz w:val="26"/>
          <w:szCs w:val="26"/>
          <w:u w:val="single"/>
        </w:rPr>
        <w:t xml:space="preserve"> la revistele româneşti</w:t>
      </w:r>
      <w:r>
        <w:rPr>
          <w:b/>
          <w:color w:val="000000"/>
          <w:sz w:val="26"/>
          <w:szCs w:val="26"/>
          <w:u w:val="single"/>
        </w:rPr>
        <w:t xml:space="preserve"> </w:t>
      </w:r>
    </w:p>
    <w:p w:rsidR="003C6454" w:rsidRPr="00A05E32" w:rsidRDefault="003C6454" w:rsidP="003C6454">
      <w:pPr>
        <w:jc w:val="center"/>
      </w:pPr>
      <w:r>
        <w:rPr>
          <w:noProof/>
        </w:rPr>
        <w:drawing>
          <wp:inline distT="0" distB="0" distL="0" distR="0">
            <wp:extent cx="5514975" cy="3228975"/>
            <wp:effectExtent l="0" t="0" r="0" b="0"/>
            <wp:docPr id="1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0A69" w:rsidRPr="006E0A69" w:rsidRDefault="006E0A69" w:rsidP="00097F77">
      <w:pPr>
        <w:pStyle w:val="ListParagraph"/>
        <w:numPr>
          <w:ilvl w:val="0"/>
          <w:numId w:val="7"/>
        </w:numPr>
        <w:rPr>
          <w:b/>
        </w:rPr>
      </w:pPr>
      <w:r w:rsidRPr="006E0A69">
        <w:rPr>
          <w:b/>
        </w:rPr>
        <w:lastRenderedPageBreak/>
        <w:t>Publicaţii periodice româneşti</w:t>
      </w:r>
      <w:r w:rsidR="00D31ADE">
        <w:rPr>
          <w:b/>
        </w:rPr>
        <w:t>, obţinute prin abonament</w:t>
      </w:r>
    </w:p>
    <w:tbl>
      <w:tblPr>
        <w:tblStyle w:val="TableGrid"/>
        <w:tblW w:w="0" w:type="auto"/>
        <w:tblLook w:val="01E0"/>
      </w:tblPr>
      <w:tblGrid>
        <w:gridCol w:w="1006"/>
        <w:gridCol w:w="8570"/>
      </w:tblGrid>
      <w:tr w:rsidR="006E0A69" w:rsidRPr="006E0A69" w:rsidTr="006E0A69">
        <w:tc>
          <w:tcPr>
            <w:tcW w:w="1006" w:type="dxa"/>
          </w:tcPr>
          <w:p w:rsidR="006E0A69" w:rsidRPr="006E0A69" w:rsidRDefault="006E0A69" w:rsidP="009217F9">
            <w:pPr>
              <w:jc w:val="center"/>
              <w:rPr>
                <w:sz w:val="24"/>
                <w:szCs w:val="24"/>
              </w:rPr>
            </w:pPr>
            <w:r>
              <w:rPr>
                <w:b/>
                <w:bCs/>
                <w:sz w:val="24"/>
                <w:szCs w:val="24"/>
                <w:lang w:val="es-ES"/>
              </w:rPr>
              <w:t>Nr. c</w:t>
            </w:r>
            <w:r w:rsidRPr="006E0A69">
              <w:rPr>
                <w:b/>
                <w:bCs/>
                <w:sz w:val="24"/>
                <w:szCs w:val="24"/>
                <w:lang w:val="es-ES"/>
              </w:rPr>
              <w:t>r</w:t>
            </w:r>
            <w:r w:rsidRPr="006E0A69">
              <w:rPr>
                <w:b/>
                <w:bCs/>
                <w:sz w:val="24"/>
                <w:szCs w:val="24"/>
                <w:lang w:val="fr-FR"/>
              </w:rPr>
              <w:t>t.</w:t>
            </w:r>
          </w:p>
        </w:tc>
        <w:tc>
          <w:tcPr>
            <w:tcW w:w="8570" w:type="dxa"/>
          </w:tcPr>
          <w:p w:rsidR="006E0A69" w:rsidRPr="006E0A69" w:rsidRDefault="006E0A69" w:rsidP="009217F9">
            <w:pPr>
              <w:jc w:val="center"/>
              <w:rPr>
                <w:sz w:val="24"/>
                <w:szCs w:val="24"/>
              </w:rPr>
            </w:pPr>
            <w:r w:rsidRPr="006E0A69">
              <w:rPr>
                <w:b/>
                <w:bCs/>
                <w:sz w:val="24"/>
                <w:szCs w:val="24"/>
                <w:lang w:val="fr-FR"/>
              </w:rPr>
              <w:t>Titlul publicatiei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 xml:space="preserve">Adevãrul </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Capital</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Cariere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Economie şi administraţie localã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Finanţe. Bãnci. Asigurãri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Gestiunea şi contabilitatea firmei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Magazin istoric</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Tribuna economicã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My Computer</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P.C.World +supliment DVD</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Raporturi de muncã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Finanţe Publice si Contabilitate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Flacǎra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Euroconsultanţa-Ghidul firmei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Controlul economic financiar</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de Comerţ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Calitate şi Management</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Calitatea vieţii Revistã de Politici Sociale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Buletin economic legislativ</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Dilema veche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Tribuna învãţãmântului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Naţional Geographic România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Impozite şi taxe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Economistul</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Magazin cultural ştiinţific</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Sãnãtatea de azi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rPr>
              <w:t>Monitorul Oficial – Partea I, limba românã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Monitorul Oficial – Partea a III-a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
                <w:sz w:val="24"/>
                <w:szCs w:val="24"/>
                <w:lang w:val="fr-FR"/>
              </w:rPr>
            </w:pPr>
            <w:r w:rsidRPr="006E0A69">
              <w:rPr>
                <w:sz w:val="24"/>
                <w:szCs w:val="24"/>
              </w:rPr>
              <w:t>Proceedings of the Romanian Academy- Series A : Mathematics, Physics, Technical Sciences, Information Science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
                <w:sz w:val="24"/>
                <w:szCs w:val="24"/>
                <w:lang w:val="fr-FR"/>
              </w:rPr>
            </w:pPr>
            <w:r w:rsidRPr="006E0A69">
              <w:rPr>
                <w:sz w:val="24"/>
                <w:szCs w:val="24"/>
                <w:lang w:val="fr-FR"/>
              </w:rPr>
              <w:t>Revue Roumaine de Mathematiques Pures et Appliquees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 xml:space="preserve">Revista de Psihologie. </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rPr>
              <w:t>Revista istoricǎ</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lang w:val="fr-FR"/>
              </w:rPr>
              <w:t>Revista Românã de Sociologie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Biblioteconomie ; sinteze, metodologii, traduceri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Abstracte în bibliologie şi ştiinţa informării din România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Bibliotecii Naţionale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Informare şi documentare 2008.Lucrãri ale sesiunilor profesionale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Cs/>
                <w:sz w:val="24"/>
                <w:szCs w:val="24"/>
                <w:lang w:val="fr-FR"/>
              </w:rPr>
            </w:pPr>
            <w:r w:rsidRPr="006E0A69">
              <w:rPr>
                <w:sz w:val="24"/>
                <w:szCs w:val="24"/>
                <w:lang w:val="fr-FR"/>
              </w:rPr>
              <w:t>Revista de psihologie organizaţionalã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Cs/>
                <w:sz w:val="24"/>
                <w:szCs w:val="24"/>
                <w:lang w:val="fr-FR"/>
              </w:rPr>
            </w:pPr>
            <w:r w:rsidRPr="006E0A69">
              <w:rPr>
                <w:sz w:val="24"/>
                <w:szCs w:val="24"/>
                <w:lang w:val="fr-FR"/>
              </w:rPr>
              <w:t>Sociologia Româneascã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Cs/>
                <w:sz w:val="24"/>
                <w:szCs w:val="24"/>
                <w:lang w:val="fr-FR"/>
              </w:rPr>
            </w:pPr>
            <w:r w:rsidRPr="006E0A69">
              <w:rPr>
                <w:bCs/>
                <w:sz w:val="24"/>
                <w:szCs w:val="24"/>
                <w:lang w:val="fr-FR"/>
              </w:rPr>
              <w:t>Revista de Asistenţã Socialã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Psihologie socialã – Buletinul Laboratorului «  Psihologia Câmpului Social »</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Cs/>
                <w:sz w:val="24"/>
                <w:szCs w:val="24"/>
              </w:rPr>
            </w:pPr>
            <w:r w:rsidRPr="006E0A69">
              <w:rPr>
                <w:bCs/>
                <w:sz w:val="24"/>
                <w:szCs w:val="24"/>
              </w:rPr>
              <w:t>Energetica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Cs/>
                <w:sz w:val="24"/>
                <w:szCs w:val="24"/>
                <w:lang w:val="fr-FR"/>
              </w:rPr>
            </w:pPr>
            <w:r w:rsidRPr="006E0A69">
              <w:rPr>
                <w:bCs/>
                <w:sz w:val="24"/>
                <w:szCs w:val="24"/>
                <w:lang w:val="fr-FR"/>
              </w:rPr>
              <w:t>Revista Biblioteca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es-ES"/>
              </w:rPr>
            </w:pPr>
            <w:r w:rsidRPr="006E0A69">
              <w:rPr>
                <w:sz w:val="24"/>
                <w:szCs w:val="24"/>
                <w:lang w:val="es-ES"/>
              </w:rPr>
              <w:t>Revista de Management şi Inginerie Economică</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Romană de Informatică şi Automatică</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bCs/>
                <w:sz w:val="24"/>
                <w:szCs w:val="24"/>
                <w:lang w:val="es-ES"/>
              </w:rPr>
            </w:pPr>
            <w:r w:rsidRPr="006E0A69">
              <w:rPr>
                <w:bCs/>
                <w:sz w:val="24"/>
                <w:szCs w:val="24"/>
                <w:lang w:val="es-ES"/>
              </w:rPr>
              <w:t>E.E.A. Electrotehnicã, Electronicã, Automaticã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 xml:space="preserve">Buletinul Oficial de Proprietate Industrială- </w:t>
            </w:r>
          </w:p>
          <w:p w:rsidR="006E0A69" w:rsidRPr="006E0A69" w:rsidRDefault="006E0A69" w:rsidP="00A12797">
            <w:pPr>
              <w:spacing w:line="240" w:lineRule="auto"/>
              <w:rPr>
                <w:sz w:val="24"/>
                <w:szCs w:val="24"/>
                <w:lang w:val="fr-FR"/>
              </w:rPr>
            </w:pPr>
            <w:r w:rsidRPr="006E0A69">
              <w:rPr>
                <w:sz w:val="24"/>
                <w:szCs w:val="24"/>
                <w:lang w:val="fr-FR"/>
              </w:rPr>
              <w:t>Secţiunea Brevete de Invenţie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Românã de Proprietate Industrialã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Hidrotehnica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Marketing-Management : studii, cercetǎri, consulting</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Română de Biblioteconomie ş</w:t>
            </w:r>
            <w:r w:rsidRPr="006E0A69">
              <w:rPr>
                <w:sz w:val="24"/>
                <w:szCs w:val="24"/>
                <w:lang w:val="ro-RO"/>
              </w:rPr>
              <w:t>i Ştiinţa Informǎrii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Minelor</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Buletin Resurse Minerale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Românǎ de Materiale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Metalurgia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de Chimie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Catalogul standardelor române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Control engineering and applied informatics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Ziarul Vǎii Jiului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Românã de Statisticã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Anuarul Statistic al României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Dreptul</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Limbã şi literaturã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Limba şi literatura românã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Monitorul Oficial- Partea I-bis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Idei de afaceri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Studii şi cercetari economice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P.C.Magazin</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românã-Limba englezã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Revista românã-Limba francezã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lang w:val="fr-FR"/>
              </w:rPr>
              <w:t>Agenda Construcţiilor</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fr-FR"/>
              </w:rPr>
            </w:pPr>
            <w:r w:rsidRPr="006E0A69">
              <w:rPr>
                <w:sz w:val="24"/>
                <w:szCs w:val="24"/>
              </w:rPr>
              <w:t>Colecţia Legislaţia României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Colecţia Hotarâri ale Guvernului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ind w:left="-108"/>
              <w:rPr>
                <w:sz w:val="24"/>
                <w:szCs w:val="24"/>
              </w:rPr>
            </w:pPr>
            <w:r w:rsidRPr="006E0A69">
              <w:rPr>
                <w:sz w:val="24"/>
                <w:szCs w:val="24"/>
              </w:rPr>
              <w:t xml:space="preserve">  Dreptul privat al afacerilor</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ind w:left="360" w:hanging="468"/>
              <w:rPr>
                <w:sz w:val="24"/>
                <w:szCs w:val="24"/>
              </w:rPr>
            </w:pPr>
            <w:r w:rsidRPr="006E0A69">
              <w:rPr>
                <w:sz w:val="24"/>
                <w:szCs w:val="24"/>
              </w:rPr>
              <w:t xml:space="preserve">  Profil: Concurenţa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ind w:left="360" w:hanging="468"/>
              <w:rPr>
                <w:sz w:val="24"/>
                <w:szCs w:val="24"/>
              </w:rPr>
            </w:pPr>
            <w:r w:rsidRPr="006E0A69">
              <w:rPr>
                <w:sz w:val="24"/>
                <w:szCs w:val="24"/>
              </w:rPr>
              <w:t xml:space="preserve">  Studii financiare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Management şi Marketing</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Tribuna Calitatii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Management industrial şi de performanţã</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Buletinul standardizãrii.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Abonament gen</w:t>
            </w:r>
            <w:r w:rsidR="001E1E24">
              <w:rPr>
                <w:sz w:val="24"/>
                <w:szCs w:val="24"/>
              </w:rPr>
              <w:t xml:space="preserve">eral la standardele de stat </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Computer Bild România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P.C.Report : Calculatoare personale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Revista de instrumentaţie virtuală</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Electronica azi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Historia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HR Manager</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P.C. Practic</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Revista Sudura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lang w:val="ro-RO"/>
              </w:rPr>
              <w:t>Ecologie Industriala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ro-RO"/>
              </w:rPr>
            </w:pPr>
            <w:r w:rsidRPr="006E0A69">
              <w:rPr>
                <w:sz w:val="24"/>
                <w:szCs w:val="24"/>
              </w:rPr>
              <w:t xml:space="preserve">Annals of University of Petroşani, seria: </w:t>
            </w:r>
            <w:r w:rsidRPr="006E0A69">
              <w:rPr>
                <w:rFonts w:eastAsia="MS Mincho"/>
                <w:sz w:val="24"/>
                <w:szCs w:val="24"/>
              </w:rPr>
              <w:t>Mining Engineering</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 xml:space="preserve">Annals of University of Petroşani, seria: </w:t>
            </w:r>
            <w:r w:rsidRPr="006E0A69">
              <w:rPr>
                <w:rFonts w:eastAsia="MS Mincho"/>
                <w:sz w:val="24"/>
                <w:szCs w:val="24"/>
              </w:rPr>
              <w:t xml:space="preserve">Mechanical Engineering </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 xml:space="preserve">Annals of University of Petroşani, seria: </w:t>
            </w:r>
            <w:r w:rsidRPr="006E0A69">
              <w:rPr>
                <w:rFonts w:eastAsia="MS Mincho"/>
                <w:sz w:val="24"/>
                <w:szCs w:val="24"/>
              </w:rPr>
              <w:t>Electrical Engineering</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Annals of University of Petroşani, seria :</w:t>
            </w:r>
            <w:r w:rsidRPr="006E0A69">
              <w:rPr>
                <w:rFonts w:eastAsia="MS Mincho"/>
                <w:sz w:val="24"/>
                <w:szCs w:val="24"/>
                <w:lang w:val="es-ES"/>
              </w:rPr>
              <w:t xml:space="preserve"> Physics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Annals of University of Petroşani, seria: Economics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lang w:val="ro-RO"/>
              </w:rPr>
              <w:t>Romanian Reports in Physics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lang w:val="ro-RO"/>
              </w:rPr>
            </w:pPr>
            <w:r w:rsidRPr="006E0A69">
              <w:rPr>
                <w:sz w:val="24"/>
                <w:szCs w:val="24"/>
                <w:lang w:val="ro-RO"/>
              </w:rPr>
              <w:t>Romanian Journal of Physics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Maşini şi utilaje pentru construcţii</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Auto Test</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Chip</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Tranzit: revista afacerii de transport şi logistică</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Transylvanian Journal of Mathematics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Revista construcţiilor</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Studies in informatics and control</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Risc şi securitate în muncă</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Carpathian Journal of Earth and Environmental Sciences</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Cultura</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Convoribiri literare</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Repertoriul periodicelor străine  intrate în bibliotecile din</w:t>
            </w:r>
            <w:r w:rsidR="001E1E24">
              <w:rPr>
                <w:sz w:val="24"/>
                <w:szCs w:val="24"/>
              </w:rPr>
              <w:t xml:space="preserve"> România </w:t>
            </w:r>
          </w:p>
        </w:tc>
      </w:tr>
      <w:tr w:rsidR="006E0A69" w:rsidRPr="006E0A69" w:rsidTr="006E0A69">
        <w:tc>
          <w:tcPr>
            <w:tcW w:w="1006" w:type="dxa"/>
          </w:tcPr>
          <w:p w:rsidR="006E0A69" w:rsidRPr="006E0A69" w:rsidRDefault="006E0A69" w:rsidP="00097F77">
            <w:pPr>
              <w:numPr>
                <w:ilvl w:val="0"/>
                <w:numId w:val="8"/>
              </w:numPr>
              <w:spacing w:line="240" w:lineRule="auto"/>
              <w:rPr>
                <w:sz w:val="24"/>
                <w:szCs w:val="24"/>
              </w:rPr>
            </w:pPr>
          </w:p>
        </w:tc>
        <w:tc>
          <w:tcPr>
            <w:tcW w:w="8570" w:type="dxa"/>
          </w:tcPr>
          <w:p w:rsidR="006E0A69" w:rsidRPr="006E0A69" w:rsidRDefault="006E0A69" w:rsidP="00A12797">
            <w:pPr>
              <w:spacing w:line="240" w:lineRule="auto"/>
              <w:rPr>
                <w:sz w:val="24"/>
                <w:szCs w:val="24"/>
              </w:rPr>
            </w:pPr>
            <w:r w:rsidRPr="006E0A69">
              <w:rPr>
                <w:sz w:val="24"/>
                <w:szCs w:val="24"/>
              </w:rPr>
              <w:t>Secolul XXI</w:t>
            </w:r>
          </w:p>
        </w:tc>
      </w:tr>
    </w:tbl>
    <w:p w:rsidR="008E2675" w:rsidRPr="0000584F" w:rsidRDefault="008E2675" w:rsidP="008E2675">
      <w:pPr>
        <w:rPr>
          <w:b/>
        </w:rPr>
      </w:pPr>
      <w:r w:rsidRPr="0000584F">
        <w:rPr>
          <w:b/>
        </w:rPr>
        <w:t>Valoarea abonamentelor la revistele strãine, intrate în bibliotecã în perioada 2009 - 2013</w:t>
      </w:r>
    </w:p>
    <w:p w:rsidR="00FC1C27" w:rsidRPr="00A05E32" w:rsidRDefault="00FC1C27" w:rsidP="00FC1C27">
      <w:pPr>
        <w:jc w:val="center"/>
      </w:pPr>
      <w:r>
        <w:rPr>
          <w:noProof/>
        </w:rPr>
        <w:drawing>
          <wp:inline distT="0" distB="0" distL="0" distR="0">
            <wp:extent cx="5514975" cy="3228975"/>
            <wp:effectExtent l="0" t="0" r="0" b="0"/>
            <wp:docPr id="1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0A69" w:rsidRPr="00D31ADE" w:rsidRDefault="006E0A69" w:rsidP="00097F77">
      <w:pPr>
        <w:pStyle w:val="ListParagraph"/>
        <w:numPr>
          <w:ilvl w:val="0"/>
          <w:numId w:val="7"/>
        </w:numPr>
        <w:rPr>
          <w:b/>
          <w:sz w:val="26"/>
          <w:szCs w:val="26"/>
        </w:rPr>
      </w:pPr>
      <w:r w:rsidRPr="00D31ADE">
        <w:rPr>
          <w:b/>
          <w:sz w:val="26"/>
          <w:szCs w:val="26"/>
        </w:rPr>
        <w:lastRenderedPageBreak/>
        <w:t>Publicaţii periodice străine</w:t>
      </w:r>
      <w:r w:rsidR="00D31ADE" w:rsidRPr="00D31ADE">
        <w:rPr>
          <w:b/>
          <w:sz w:val="26"/>
          <w:szCs w:val="26"/>
        </w:rPr>
        <w:t>, obţinute prin abonament</w:t>
      </w:r>
    </w:p>
    <w:tbl>
      <w:tblPr>
        <w:tblStyle w:val="TableGrid"/>
        <w:tblW w:w="0" w:type="auto"/>
        <w:tblLook w:val="0000"/>
      </w:tblPr>
      <w:tblGrid>
        <w:gridCol w:w="1006"/>
        <w:gridCol w:w="8570"/>
      </w:tblGrid>
      <w:tr w:rsidR="006E0A69" w:rsidRPr="006E0A69" w:rsidTr="006E0A69">
        <w:tc>
          <w:tcPr>
            <w:tcW w:w="1006" w:type="dxa"/>
          </w:tcPr>
          <w:p w:rsidR="006E0A69" w:rsidRPr="006E0A69" w:rsidRDefault="006E0A69" w:rsidP="006E0A69">
            <w:pPr>
              <w:spacing w:line="240" w:lineRule="auto"/>
              <w:jc w:val="center"/>
              <w:rPr>
                <w:sz w:val="24"/>
                <w:szCs w:val="24"/>
              </w:rPr>
            </w:pPr>
            <w:r>
              <w:rPr>
                <w:b/>
                <w:bCs/>
                <w:sz w:val="24"/>
                <w:szCs w:val="24"/>
                <w:lang w:val="es-ES"/>
              </w:rPr>
              <w:t>Nr. c</w:t>
            </w:r>
            <w:r w:rsidRPr="006E0A69">
              <w:rPr>
                <w:b/>
                <w:bCs/>
                <w:sz w:val="24"/>
                <w:szCs w:val="24"/>
                <w:lang w:val="es-ES"/>
              </w:rPr>
              <w:t>r</w:t>
            </w:r>
            <w:r w:rsidRPr="006E0A69">
              <w:rPr>
                <w:b/>
                <w:bCs/>
                <w:sz w:val="24"/>
                <w:szCs w:val="24"/>
                <w:lang w:val="fr-FR"/>
              </w:rPr>
              <w:t>t.</w:t>
            </w:r>
          </w:p>
        </w:tc>
        <w:tc>
          <w:tcPr>
            <w:tcW w:w="8570" w:type="dxa"/>
          </w:tcPr>
          <w:p w:rsidR="006E0A69" w:rsidRPr="006E0A69" w:rsidRDefault="006E0A69" w:rsidP="006E0A69">
            <w:pPr>
              <w:spacing w:line="240" w:lineRule="auto"/>
              <w:jc w:val="center"/>
              <w:rPr>
                <w:sz w:val="24"/>
                <w:szCs w:val="24"/>
              </w:rPr>
            </w:pPr>
            <w:r w:rsidRPr="006E0A69">
              <w:rPr>
                <w:b/>
                <w:bCs/>
                <w:sz w:val="24"/>
                <w:szCs w:val="24"/>
                <w:lang w:val="fr-FR"/>
              </w:rPr>
              <w:t>Titlul publicatiei</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Journal d’Analiyse Mathematique</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IEEE Transaction on Energy Conversion</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Mining Magazine</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Britanica Bouk of the Year</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Ingenieurs de l’automobile</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American Educational Research Journal</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Travail et securite</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Automotive engineering international</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Tunnels and tunnelling</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International Journal of Management</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The American Journal of Economics and Sociology</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International Journal of Rock Mecanics</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Control Engineering Practice</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Journal of Environmental Engineering</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Managemeni Today</w:t>
            </w:r>
          </w:p>
        </w:tc>
      </w:tr>
      <w:tr w:rsidR="006E0A69" w:rsidRPr="006E0A69" w:rsidTr="006E0A69">
        <w:tc>
          <w:tcPr>
            <w:tcW w:w="1006" w:type="dxa"/>
          </w:tcPr>
          <w:p w:rsidR="006E0A69" w:rsidRPr="006E0A69" w:rsidRDefault="006E0A69" w:rsidP="00097F77">
            <w:pPr>
              <w:numPr>
                <w:ilvl w:val="0"/>
                <w:numId w:val="9"/>
              </w:numPr>
              <w:spacing w:line="240" w:lineRule="auto"/>
              <w:rPr>
                <w:sz w:val="24"/>
                <w:szCs w:val="24"/>
              </w:rPr>
            </w:pPr>
          </w:p>
        </w:tc>
        <w:tc>
          <w:tcPr>
            <w:tcW w:w="8570" w:type="dxa"/>
          </w:tcPr>
          <w:p w:rsidR="006E0A69" w:rsidRPr="006E0A69" w:rsidRDefault="006E0A69" w:rsidP="006E0A69">
            <w:pPr>
              <w:spacing w:line="240" w:lineRule="auto"/>
              <w:rPr>
                <w:sz w:val="24"/>
                <w:szCs w:val="24"/>
              </w:rPr>
            </w:pPr>
            <w:r w:rsidRPr="006E0A69">
              <w:rPr>
                <w:sz w:val="24"/>
                <w:szCs w:val="24"/>
              </w:rPr>
              <w:t>IEEE Transaction on Automation Science and Engineering</w:t>
            </w:r>
          </w:p>
        </w:tc>
      </w:tr>
    </w:tbl>
    <w:p w:rsidR="001808C7" w:rsidRDefault="001808C7" w:rsidP="006E0A69">
      <w:pPr>
        <w:spacing w:line="240" w:lineRule="auto"/>
        <w:jc w:val="both"/>
        <w:rPr>
          <w:b/>
          <w:color w:val="000000"/>
          <w:u w:val="single"/>
        </w:rPr>
      </w:pPr>
    </w:p>
    <w:p w:rsidR="00FB6840" w:rsidRPr="006E0A69" w:rsidRDefault="00FB6840" w:rsidP="006E0A69">
      <w:pPr>
        <w:spacing w:line="240" w:lineRule="auto"/>
        <w:jc w:val="both"/>
        <w:rPr>
          <w:b/>
          <w:color w:val="000000"/>
          <w:u w:val="single"/>
        </w:rPr>
      </w:pPr>
    </w:p>
    <w:p w:rsidR="007C7F38" w:rsidRDefault="00FB6840" w:rsidP="006D3394">
      <w:pPr>
        <w:pStyle w:val="ListParagraph"/>
        <w:rPr>
          <w:b/>
          <w:sz w:val="26"/>
          <w:szCs w:val="26"/>
          <w:lang w:val="fr-FR"/>
        </w:rPr>
      </w:pPr>
      <w:r w:rsidRPr="006D3394">
        <w:rPr>
          <w:b/>
          <w:sz w:val="26"/>
          <w:szCs w:val="26"/>
          <w:lang w:val="fr-FR"/>
        </w:rPr>
        <w:t>Publicaţii periodice primite prin schimb intern  - 2009 /2013</w:t>
      </w:r>
      <w:r w:rsidR="007C7F38" w:rsidRPr="006D3394">
        <w:rPr>
          <w:b/>
          <w:sz w:val="26"/>
          <w:szCs w:val="26"/>
          <w:lang w:val="fr-FR"/>
        </w:rPr>
        <w:t xml:space="preserve">     </w:t>
      </w:r>
    </w:p>
    <w:p w:rsidR="00A63EAF" w:rsidRDefault="00A63EAF" w:rsidP="00097F77">
      <w:pPr>
        <w:pStyle w:val="ListParagraph"/>
        <w:numPr>
          <w:ilvl w:val="0"/>
          <w:numId w:val="15"/>
        </w:numPr>
        <w:spacing w:line="240" w:lineRule="auto"/>
        <w:rPr>
          <w:b/>
        </w:rPr>
      </w:pPr>
      <w:r w:rsidRPr="00746B3F">
        <w:rPr>
          <w:b/>
        </w:rPr>
        <w:t xml:space="preserve">Academia de Studii Economice Bucureşti. </w:t>
      </w:r>
    </w:p>
    <w:p w:rsidR="00A63EAF" w:rsidRDefault="00A63EAF" w:rsidP="00097F77">
      <w:pPr>
        <w:pStyle w:val="ListParagraph"/>
        <w:numPr>
          <w:ilvl w:val="1"/>
          <w:numId w:val="10"/>
        </w:numPr>
        <w:tabs>
          <w:tab w:val="num" w:pos="1440"/>
        </w:tabs>
        <w:spacing w:line="240" w:lineRule="auto"/>
        <w:ind w:left="1080" w:firstLine="0"/>
      </w:pPr>
      <w:r>
        <w:t>Amfiteatru Economic</w:t>
      </w:r>
    </w:p>
    <w:p w:rsidR="00A63EAF" w:rsidRDefault="00A63EAF" w:rsidP="00097F77">
      <w:pPr>
        <w:pStyle w:val="ListParagraph"/>
        <w:numPr>
          <w:ilvl w:val="1"/>
          <w:numId w:val="10"/>
        </w:numPr>
        <w:tabs>
          <w:tab w:val="num" w:pos="1440"/>
        </w:tabs>
        <w:spacing w:line="240" w:lineRule="auto"/>
      </w:pPr>
      <w:r>
        <w:t>Buletin Bibliografic + CD</w:t>
      </w:r>
    </w:p>
    <w:p w:rsidR="00A63EAF" w:rsidRDefault="00A63EAF" w:rsidP="00097F77">
      <w:pPr>
        <w:pStyle w:val="ListParagraph"/>
        <w:numPr>
          <w:ilvl w:val="1"/>
          <w:numId w:val="10"/>
        </w:numPr>
        <w:tabs>
          <w:tab w:val="num" w:pos="1440"/>
        </w:tabs>
        <w:spacing w:line="240" w:lineRule="auto"/>
      </w:pPr>
      <w:r>
        <w:t>Contabilitate şi Informatică de Gestiune</w:t>
      </w:r>
    </w:p>
    <w:p w:rsidR="00A63EAF" w:rsidRDefault="00A63EAF" w:rsidP="00097F77">
      <w:pPr>
        <w:pStyle w:val="ListParagraph"/>
        <w:numPr>
          <w:ilvl w:val="1"/>
          <w:numId w:val="10"/>
        </w:numPr>
        <w:tabs>
          <w:tab w:val="num" w:pos="1440"/>
        </w:tabs>
        <w:spacing w:line="240" w:lineRule="auto"/>
      </w:pPr>
      <w:r>
        <w:t>Dialogos</w:t>
      </w:r>
    </w:p>
    <w:p w:rsidR="00A63EAF" w:rsidRDefault="00A63EAF" w:rsidP="00097F77">
      <w:pPr>
        <w:pStyle w:val="ListParagraph"/>
        <w:numPr>
          <w:ilvl w:val="1"/>
          <w:numId w:val="10"/>
        </w:numPr>
        <w:tabs>
          <w:tab w:val="num" w:pos="1440"/>
        </w:tabs>
        <w:spacing w:line="240" w:lineRule="auto"/>
      </w:pPr>
      <w:r>
        <w:t>Economia. Seria: Management</w:t>
      </w:r>
    </w:p>
    <w:p w:rsidR="00A63EAF" w:rsidRDefault="00A63EAF" w:rsidP="00097F77">
      <w:pPr>
        <w:pStyle w:val="ListParagraph"/>
        <w:numPr>
          <w:ilvl w:val="1"/>
          <w:numId w:val="10"/>
        </w:numPr>
        <w:tabs>
          <w:tab w:val="num" w:pos="1440"/>
        </w:tabs>
        <w:spacing w:line="240" w:lineRule="auto"/>
      </w:pPr>
      <w:r>
        <w:t>Repertoriul Tezelor de Doctorat + CD</w:t>
      </w:r>
    </w:p>
    <w:p w:rsidR="00A63EAF" w:rsidRDefault="00A63EAF" w:rsidP="00097F77">
      <w:pPr>
        <w:pStyle w:val="ListParagraph"/>
        <w:numPr>
          <w:ilvl w:val="1"/>
          <w:numId w:val="10"/>
        </w:numPr>
        <w:tabs>
          <w:tab w:val="num" w:pos="1440"/>
        </w:tabs>
        <w:spacing w:line="240" w:lineRule="auto"/>
      </w:pPr>
      <w:r>
        <w:t>Revista de Administraţie şi Management Public</w:t>
      </w:r>
    </w:p>
    <w:p w:rsidR="00A63EAF" w:rsidRDefault="00A63EAF" w:rsidP="00097F77">
      <w:pPr>
        <w:pStyle w:val="ListParagraph"/>
        <w:numPr>
          <w:ilvl w:val="1"/>
          <w:numId w:val="10"/>
        </w:numPr>
        <w:tabs>
          <w:tab w:val="num" w:pos="1440"/>
        </w:tabs>
        <w:spacing w:line="240" w:lineRule="auto"/>
      </w:pPr>
      <w:r>
        <w:t>Revista de Management Comparat Internaţional</w:t>
      </w:r>
    </w:p>
    <w:p w:rsidR="00A63EAF" w:rsidRDefault="00A63EAF" w:rsidP="00097F77">
      <w:pPr>
        <w:pStyle w:val="ListParagraph"/>
        <w:numPr>
          <w:ilvl w:val="1"/>
          <w:numId w:val="10"/>
        </w:numPr>
        <w:tabs>
          <w:tab w:val="num" w:pos="1440"/>
        </w:tabs>
        <w:spacing w:line="240" w:lineRule="auto"/>
      </w:pPr>
      <w:r>
        <w:t>Synergy</w:t>
      </w:r>
    </w:p>
    <w:p w:rsidR="00A63EAF" w:rsidRDefault="00A63EAF" w:rsidP="00097F77">
      <w:pPr>
        <w:pStyle w:val="ListParagraph"/>
        <w:numPr>
          <w:ilvl w:val="0"/>
          <w:numId w:val="15"/>
        </w:numPr>
        <w:spacing w:line="240" w:lineRule="auto"/>
      </w:pPr>
      <w:r w:rsidRPr="00317E36">
        <w:rPr>
          <w:b/>
        </w:rPr>
        <w:t>Universitatea 1 Decembrie 1918 Alba-Iulia.</w:t>
      </w:r>
      <w:r>
        <w:t xml:space="preserve"> Annales Universitatis Apulensis </w:t>
      </w:r>
    </w:p>
    <w:p w:rsidR="00A63EAF" w:rsidRDefault="00A63EAF" w:rsidP="00A63EAF">
      <w:pPr>
        <w:pStyle w:val="ListParagraph"/>
        <w:spacing w:line="240" w:lineRule="auto"/>
        <w:ind w:left="1080"/>
      </w:pPr>
      <w:r>
        <w:t xml:space="preserve">      9 serii:</w:t>
      </w:r>
    </w:p>
    <w:p w:rsidR="00A63EAF" w:rsidRDefault="00A63EAF" w:rsidP="00097F77">
      <w:pPr>
        <w:pStyle w:val="ListParagraph"/>
        <w:numPr>
          <w:ilvl w:val="1"/>
          <w:numId w:val="18"/>
        </w:numPr>
        <w:spacing w:line="240" w:lineRule="auto"/>
      </w:pPr>
      <w:r>
        <w:t>Economică</w:t>
      </w:r>
    </w:p>
    <w:p w:rsidR="00A63EAF" w:rsidRDefault="00A63EAF" w:rsidP="00097F77">
      <w:pPr>
        <w:pStyle w:val="ListParagraph"/>
        <w:numPr>
          <w:ilvl w:val="1"/>
          <w:numId w:val="18"/>
        </w:numPr>
        <w:spacing w:line="240" w:lineRule="auto"/>
      </w:pPr>
      <w:r>
        <w:t>Topografie-Cadastru</w:t>
      </w:r>
    </w:p>
    <w:p w:rsidR="00A63EAF" w:rsidRDefault="00A63EAF" w:rsidP="00097F77">
      <w:pPr>
        <w:pStyle w:val="ListParagraph"/>
        <w:numPr>
          <w:ilvl w:val="1"/>
          <w:numId w:val="18"/>
        </w:numPr>
        <w:spacing w:line="240" w:lineRule="auto"/>
      </w:pPr>
      <w:r>
        <w:t>Sociologie</w:t>
      </w:r>
    </w:p>
    <w:p w:rsidR="00A63EAF" w:rsidRDefault="00A63EAF" w:rsidP="00097F77">
      <w:pPr>
        <w:pStyle w:val="ListParagraph"/>
        <w:numPr>
          <w:ilvl w:val="1"/>
          <w:numId w:val="18"/>
        </w:numPr>
        <w:spacing w:line="240" w:lineRule="auto"/>
      </w:pPr>
      <w:r>
        <w:t>Philologica</w:t>
      </w:r>
    </w:p>
    <w:p w:rsidR="00A63EAF" w:rsidRDefault="00A63EAF" w:rsidP="00097F77">
      <w:pPr>
        <w:pStyle w:val="ListParagraph"/>
        <w:numPr>
          <w:ilvl w:val="1"/>
          <w:numId w:val="18"/>
        </w:numPr>
        <w:spacing w:line="240" w:lineRule="auto"/>
      </w:pPr>
      <w:r>
        <w:t>Pedagogica-Psychologica</w:t>
      </w:r>
    </w:p>
    <w:p w:rsidR="00A63EAF" w:rsidRDefault="00A63EAF" w:rsidP="00097F77">
      <w:pPr>
        <w:pStyle w:val="ListParagraph"/>
        <w:numPr>
          <w:ilvl w:val="1"/>
          <w:numId w:val="18"/>
        </w:numPr>
        <w:spacing w:line="240" w:lineRule="auto"/>
      </w:pPr>
      <w:r>
        <w:t>Matematică-Informatică</w:t>
      </w:r>
    </w:p>
    <w:p w:rsidR="00A63EAF" w:rsidRDefault="00A63EAF" w:rsidP="00097F77">
      <w:pPr>
        <w:pStyle w:val="ListParagraph"/>
        <w:numPr>
          <w:ilvl w:val="1"/>
          <w:numId w:val="18"/>
        </w:numPr>
        <w:tabs>
          <w:tab w:val="clear" w:pos="1440"/>
        </w:tabs>
        <w:spacing w:line="240" w:lineRule="auto"/>
      </w:pPr>
      <w:r>
        <w:t>Historica</w:t>
      </w:r>
    </w:p>
    <w:p w:rsidR="00A63EAF" w:rsidRDefault="00A63EAF" w:rsidP="00097F77">
      <w:pPr>
        <w:pStyle w:val="ListParagraph"/>
        <w:numPr>
          <w:ilvl w:val="1"/>
          <w:numId w:val="18"/>
        </w:numPr>
        <w:spacing w:line="240" w:lineRule="auto"/>
      </w:pPr>
      <w:r>
        <w:t>Asistenţă socială</w:t>
      </w:r>
    </w:p>
    <w:p w:rsidR="00A63EAF" w:rsidRDefault="00A63EAF" w:rsidP="00097F77">
      <w:pPr>
        <w:pStyle w:val="ListParagraph"/>
        <w:numPr>
          <w:ilvl w:val="1"/>
          <w:numId w:val="18"/>
        </w:numPr>
        <w:spacing w:line="240" w:lineRule="auto"/>
      </w:pPr>
      <w:r>
        <w:t>Jurisprudenţă</w:t>
      </w:r>
    </w:p>
    <w:p w:rsidR="00A63EAF" w:rsidRDefault="00A63EAF" w:rsidP="00A63EAF">
      <w:pPr>
        <w:pStyle w:val="ListParagraph"/>
        <w:spacing w:line="240" w:lineRule="auto"/>
      </w:pPr>
      <w:r>
        <w:t xml:space="preserve">3.  </w:t>
      </w:r>
      <w:r w:rsidRPr="006911AF">
        <w:rPr>
          <w:b/>
        </w:rPr>
        <w:t xml:space="preserve">Universitatea </w:t>
      </w:r>
      <w:r w:rsidRPr="00B10228">
        <w:rPr>
          <w:b/>
        </w:rPr>
        <w:t>Babeş Bolyai Cluj</w:t>
      </w:r>
      <w:r w:rsidR="00710384">
        <w:rPr>
          <w:b/>
        </w:rPr>
        <w:t xml:space="preserve"> </w:t>
      </w:r>
      <w:r w:rsidRPr="00B10228">
        <w:rPr>
          <w:b/>
        </w:rPr>
        <w:t>-Napoca</w:t>
      </w:r>
      <w:r>
        <w:rPr>
          <w:b/>
        </w:rPr>
        <w:t>.</w:t>
      </w:r>
      <w:r>
        <w:t xml:space="preserve"> Studia Universitatis Babeş Bolyai. 5 serii:</w:t>
      </w:r>
    </w:p>
    <w:p w:rsidR="00A63EAF" w:rsidRDefault="00A63EAF" w:rsidP="00097F77">
      <w:pPr>
        <w:pStyle w:val="ListParagraph"/>
        <w:numPr>
          <w:ilvl w:val="1"/>
          <w:numId w:val="18"/>
        </w:numPr>
        <w:spacing w:line="240" w:lineRule="auto"/>
      </w:pPr>
      <w:r>
        <w:t>Matematica</w:t>
      </w:r>
    </w:p>
    <w:p w:rsidR="00A63EAF" w:rsidRDefault="00A63EAF" w:rsidP="00097F77">
      <w:pPr>
        <w:pStyle w:val="ListParagraph"/>
        <w:numPr>
          <w:ilvl w:val="1"/>
          <w:numId w:val="18"/>
        </w:numPr>
        <w:spacing w:line="240" w:lineRule="auto"/>
      </w:pPr>
      <w:r>
        <w:lastRenderedPageBreak/>
        <w:t>Chemia</w:t>
      </w:r>
    </w:p>
    <w:p w:rsidR="00A63EAF" w:rsidRDefault="00A63EAF" w:rsidP="00097F77">
      <w:pPr>
        <w:pStyle w:val="ListParagraph"/>
        <w:numPr>
          <w:ilvl w:val="1"/>
          <w:numId w:val="18"/>
        </w:numPr>
        <w:spacing w:line="240" w:lineRule="auto"/>
      </w:pPr>
      <w:r>
        <w:t>Informatica</w:t>
      </w:r>
    </w:p>
    <w:p w:rsidR="00A63EAF" w:rsidRDefault="00A63EAF" w:rsidP="00097F77">
      <w:pPr>
        <w:pStyle w:val="ListParagraph"/>
        <w:numPr>
          <w:ilvl w:val="1"/>
          <w:numId w:val="18"/>
        </w:numPr>
        <w:spacing w:line="240" w:lineRule="auto"/>
      </w:pPr>
      <w:r>
        <w:t>Physica</w:t>
      </w:r>
    </w:p>
    <w:p w:rsidR="00A63EAF" w:rsidRPr="00B10228" w:rsidRDefault="00A63EAF" w:rsidP="00097F77">
      <w:pPr>
        <w:pStyle w:val="ListParagraph"/>
        <w:numPr>
          <w:ilvl w:val="1"/>
          <w:numId w:val="18"/>
        </w:numPr>
        <w:spacing w:line="240" w:lineRule="auto"/>
      </w:pPr>
      <w:r>
        <w:t>Geologia</w:t>
      </w:r>
    </w:p>
    <w:p w:rsidR="00A63EAF" w:rsidRDefault="00A63EAF" w:rsidP="00A63EAF">
      <w:pPr>
        <w:pStyle w:val="ListParagraph"/>
        <w:spacing w:line="240" w:lineRule="auto"/>
        <w:ind w:left="0" w:firstLine="720"/>
      </w:pPr>
      <w:r>
        <w:t xml:space="preserve">4. </w:t>
      </w:r>
      <w:r w:rsidRPr="00645A85">
        <w:rPr>
          <w:b/>
        </w:rPr>
        <w:t xml:space="preserve">Universitatea din </w:t>
      </w:r>
      <w:smartTag w:uri="urn:schemas-microsoft-com:office:smarttags" w:element="place">
        <w:smartTag w:uri="urn:schemas-microsoft-com:office:smarttags" w:element="City">
          <w:r w:rsidRPr="00645A85">
            <w:rPr>
              <w:b/>
            </w:rPr>
            <w:t>Bacău</w:t>
          </w:r>
        </w:smartTag>
      </w:smartTag>
      <w:r w:rsidRPr="00645A85">
        <w:rPr>
          <w:b/>
        </w:rPr>
        <w:t xml:space="preserve">. </w:t>
      </w:r>
      <w:r>
        <w:t>Studii şi Cercetări Ştiinţifice – 7 serii:</w:t>
      </w:r>
    </w:p>
    <w:p w:rsidR="00A63EAF" w:rsidRDefault="00A63EAF" w:rsidP="00097F77">
      <w:pPr>
        <w:pStyle w:val="ListParagraph"/>
        <w:numPr>
          <w:ilvl w:val="1"/>
          <w:numId w:val="18"/>
        </w:numPr>
        <w:spacing w:line="240" w:lineRule="auto"/>
      </w:pPr>
      <w:r>
        <w:t>Chimie şi Inginerie Chimică. Biotehnologii. Industrie Alimentară.Biologie</w:t>
      </w:r>
    </w:p>
    <w:p w:rsidR="00A63EAF" w:rsidRDefault="00A63EAF" w:rsidP="00097F77">
      <w:pPr>
        <w:pStyle w:val="ListParagraph"/>
        <w:numPr>
          <w:ilvl w:val="1"/>
          <w:numId w:val="18"/>
        </w:numPr>
        <w:spacing w:line="240" w:lineRule="auto"/>
      </w:pPr>
      <w:r>
        <w:t>Filologie</w:t>
      </w:r>
    </w:p>
    <w:p w:rsidR="00A63EAF" w:rsidRDefault="00A63EAF" w:rsidP="00097F77">
      <w:pPr>
        <w:pStyle w:val="ListParagraph"/>
        <w:numPr>
          <w:ilvl w:val="1"/>
          <w:numId w:val="18"/>
        </w:numPr>
        <w:spacing w:line="240" w:lineRule="auto"/>
      </w:pPr>
      <w:r>
        <w:t>Ştiinţe Economice</w:t>
      </w:r>
    </w:p>
    <w:p w:rsidR="00A63EAF" w:rsidRDefault="00A63EAF" w:rsidP="00097F77">
      <w:pPr>
        <w:pStyle w:val="ListParagraph"/>
        <w:numPr>
          <w:ilvl w:val="1"/>
          <w:numId w:val="18"/>
        </w:numPr>
        <w:spacing w:line="240" w:lineRule="auto"/>
      </w:pPr>
      <w:r>
        <w:t>Matematică</w:t>
      </w:r>
    </w:p>
    <w:p w:rsidR="00A63EAF" w:rsidRDefault="00A63EAF" w:rsidP="00097F77">
      <w:pPr>
        <w:pStyle w:val="ListParagraph"/>
        <w:numPr>
          <w:ilvl w:val="1"/>
          <w:numId w:val="18"/>
        </w:numPr>
        <w:spacing w:line="240" w:lineRule="auto"/>
      </w:pPr>
      <w:r>
        <w:t>Educaţie Fizică şi Sport</w:t>
      </w:r>
    </w:p>
    <w:p w:rsidR="00A63EAF" w:rsidRDefault="00A63EAF" w:rsidP="00097F77">
      <w:pPr>
        <w:pStyle w:val="ListParagraph"/>
        <w:numPr>
          <w:ilvl w:val="1"/>
          <w:numId w:val="18"/>
        </w:numPr>
        <w:spacing w:line="240" w:lineRule="auto"/>
      </w:pPr>
      <w:r>
        <w:t xml:space="preserve"> Ştiinţe Socio-Umane. Psihologie. Ştiinţe ale Educaţiei – Didactică</w:t>
      </w:r>
    </w:p>
    <w:p w:rsidR="00A63EAF" w:rsidRDefault="00A63EAF" w:rsidP="00A63EAF">
      <w:pPr>
        <w:pStyle w:val="ListParagraph"/>
        <w:spacing w:line="240" w:lineRule="auto"/>
      </w:pPr>
      <w:r>
        <w:t xml:space="preserve">     Alte publicaţii:</w:t>
      </w:r>
    </w:p>
    <w:p w:rsidR="00A63EAF" w:rsidRDefault="00A63EAF" w:rsidP="00097F77">
      <w:pPr>
        <w:pStyle w:val="ListParagraph"/>
        <w:numPr>
          <w:ilvl w:val="1"/>
          <w:numId w:val="18"/>
        </w:numPr>
        <w:spacing w:line="240" w:lineRule="auto"/>
      </w:pPr>
      <w:r>
        <w:t>Semiologia Culturii</w:t>
      </w:r>
    </w:p>
    <w:p w:rsidR="00A63EAF" w:rsidRDefault="00A63EAF" w:rsidP="00097F77">
      <w:pPr>
        <w:pStyle w:val="ListParagraph"/>
        <w:numPr>
          <w:ilvl w:val="1"/>
          <w:numId w:val="18"/>
        </w:numPr>
        <w:spacing w:line="240" w:lineRule="auto"/>
      </w:pPr>
      <w:r>
        <w:t xml:space="preserve">Modelling and Optimization in the </w:t>
      </w:r>
      <w:smartTag w:uri="urn:schemas-microsoft-com:office:smarttags" w:element="place">
        <w:smartTag w:uri="urn:schemas-microsoft-com:office:smarttags" w:element="PlaceName">
          <w:r>
            <w:t>Machines</w:t>
          </w:r>
        </w:smartTag>
        <w:r>
          <w:t xml:space="preserve"> </w:t>
        </w:r>
        <w:smartTag w:uri="urn:schemas-microsoft-com:office:smarttags" w:element="PlaceType">
          <w:r>
            <w:t>Building</w:t>
          </w:r>
        </w:smartTag>
      </w:smartTag>
      <w:r>
        <w:t xml:space="preserve"> field</w:t>
      </w:r>
    </w:p>
    <w:p w:rsidR="00A63EAF" w:rsidRPr="00645A85" w:rsidRDefault="00A63EAF" w:rsidP="00097F77">
      <w:pPr>
        <w:pStyle w:val="ListParagraph"/>
        <w:numPr>
          <w:ilvl w:val="1"/>
          <w:numId w:val="18"/>
        </w:numPr>
        <w:spacing w:line="240" w:lineRule="auto"/>
      </w:pPr>
      <w:r>
        <w:t xml:space="preserve"> Studenţimea Băcăuană</w:t>
      </w:r>
    </w:p>
    <w:p w:rsidR="00A63EAF" w:rsidRDefault="00A63EAF" w:rsidP="00A63EAF">
      <w:pPr>
        <w:pStyle w:val="ListParagraph"/>
        <w:spacing w:line="240" w:lineRule="auto"/>
      </w:pPr>
      <w:r>
        <w:t xml:space="preserve">5. </w:t>
      </w:r>
      <w:r w:rsidRPr="00053700">
        <w:rPr>
          <w:b/>
        </w:rPr>
        <w:t xml:space="preserve">Universitatea din </w:t>
      </w:r>
      <w:smartTag w:uri="urn:schemas-microsoft-com:office:smarttags" w:element="place">
        <w:smartTag w:uri="urn:schemas-microsoft-com:office:smarttags" w:element="City">
          <w:r w:rsidRPr="00053700">
            <w:rPr>
              <w:b/>
            </w:rPr>
            <w:t>Baia-Mare</w:t>
          </w:r>
        </w:smartTag>
      </w:smartTag>
      <w:r>
        <w:t>.</w:t>
      </w:r>
    </w:p>
    <w:p w:rsidR="00A63EAF" w:rsidRDefault="00A63EAF" w:rsidP="00097F77">
      <w:pPr>
        <w:pStyle w:val="ListParagraph"/>
        <w:numPr>
          <w:ilvl w:val="1"/>
          <w:numId w:val="18"/>
        </w:numPr>
        <w:spacing w:line="240" w:lineRule="auto"/>
      </w:pPr>
      <w:r>
        <w:t xml:space="preserve">Scientific Bulletin. Series: Tribology, </w:t>
      </w:r>
    </w:p>
    <w:p w:rsidR="00A63EAF" w:rsidRDefault="00A63EAF" w:rsidP="00097F77">
      <w:pPr>
        <w:pStyle w:val="ListParagraph"/>
        <w:numPr>
          <w:ilvl w:val="1"/>
          <w:numId w:val="18"/>
        </w:numPr>
        <w:spacing w:line="240" w:lineRule="auto"/>
      </w:pPr>
      <w:r>
        <w:t>Machine Manufacturing technology</w:t>
      </w:r>
    </w:p>
    <w:p w:rsidR="00A63EAF" w:rsidRDefault="00A63EAF" w:rsidP="00097F77">
      <w:pPr>
        <w:pStyle w:val="ListParagraph"/>
        <w:numPr>
          <w:ilvl w:val="1"/>
          <w:numId w:val="18"/>
        </w:numPr>
        <w:spacing w:line="240" w:lineRule="auto"/>
      </w:pPr>
      <w:r>
        <w:t>Carpathian Journal of Mathematics</w:t>
      </w:r>
    </w:p>
    <w:p w:rsidR="00A63EAF" w:rsidRDefault="00A63EAF" w:rsidP="00097F77">
      <w:pPr>
        <w:pStyle w:val="ListParagraph"/>
        <w:numPr>
          <w:ilvl w:val="1"/>
          <w:numId w:val="18"/>
        </w:numPr>
        <w:spacing w:line="240" w:lineRule="auto"/>
      </w:pPr>
      <w:r>
        <w:t>Creative Mathematics</w:t>
      </w:r>
    </w:p>
    <w:p w:rsidR="00A63EAF" w:rsidRDefault="00A63EAF" w:rsidP="00097F77">
      <w:pPr>
        <w:pStyle w:val="ListParagraph"/>
        <w:numPr>
          <w:ilvl w:val="1"/>
          <w:numId w:val="18"/>
        </w:numPr>
        <w:spacing w:line="240" w:lineRule="auto"/>
      </w:pPr>
      <w:r>
        <w:t>Carpathian Journal of Electrical Engineering</w:t>
      </w:r>
    </w:p>
    <w:p w:rsidR="00A63EAF" w:rsidRDefault="00A63EAF" w:rsidP="00097F77">
      <w:pPr>
        <w:pStyle w:val="ListParagraph"/>
        <w:numPr>
          <w:ilvl w:val="1"/>
          <w:numId w:val="18"/>
        </w:numPr>
        <w:spacing w:line="240" w:lineRule="auto"/>
      </w:pPr>
      <w:r>
        <w:t>Carpathian Journal of Earth and Environmental Sciences</w:t>
      </w:r>
    </w:p>
    <w:p w:rsidR="00A63EAF" w:rsidRDefault="00A63EAF" w:rsidP="00A63EAF">
      <w:pPr>
        <w:pStyle w:val="ListParagraph"/>
        <w:spacing w:line="240" w:lineRule="auto"/>
      </w:pPr>
      <w:r>
        <w:t xml:space="preserve">6. </w:t>
      </w:r>
      <w:r w:rsidR="00710384">
        <w:rPr>
          <w:b/>
        </w:rPr>
        <w:t>Universitatea Tehnică din</w:t>
      </w:r>
      <w:r w:rsidRPr="00317E36">
        <w:rPr>
          <w:b/>
        </w:rPr>
        <w:t xml:space="preserve"> Cluj</w:t>
      </w:r>
      <w:r w:rsidR="00710384">
        <w:rPr>
          <w:b/>
        </w:rPr>
        <w:t xml:space="preserve"> </w:t>
      </w:r>
      <w:r w:rsidRPr="00317E36">
        <w:rPr>
          <w:b/>
        </w:rPr>
        <w:t>-Napoca</w:t>
      </w:r>
      <w:r>
        <w:t>. Acta Technica Napocensis -  6 serii:</w:t>
      </w:r>
    </w:p>
    <w:p w:rsidR="00A63EAF" w:rsidRDefault="00A63EAF" w:rsidP="00097F77">
      <w:pPr>
        <w:pStyle w:val="ListParagraph"/>
        <w:numPr>
          <w:ilvl w:val="0"/>
          <w:numId w:val="16"/>
        </w:numPr>
        <w:tabs>
          <w:tab w:val="clear" w:pos="2160"/>
        </w:tabs>
        <w:spacing w:line="240" w:lineRule="auto"/>
        <w:ind w:left="1440"/>
      </w:pPr>
      <w:r>
        <w:t>Civil Engineering – Architecture</w:t>
      </w:r>
    </w:p>
    <w:p w:rsidR="00A63EAF" w:rsidRDefault="00A63EAF" w:rsidP="00097F77">
      <w:pPr>
        <w:pStyle w:val="ListParagraph"/>
        <w:numPr>
          <w:ilvl w:val="0"/>
          <w:numId w:val="16"/>
        </w:numPr>
        <w:tabs>
          <w:tab w:val="clear" w:pos="2160"/>
        </w:tabs>
        <w:spacing w:line="240" w:lineRule="auto"/>
        <w:ind w:left="1440"/>
      </w:pPr>
      <w:r>
        <w:t>Electronics and Telecommunications</w:t>
      </w:r>
    </w:p>
    <w:p w:rsidR="00A63EAF" w:rsidRDefault="00A63EAF" w:rsidP="00097F77">
      <w:pPr>
        <w:pStyle w:val="ListParagraph"/>
        <w:numPr>
          <w:ilvl w:val="0"/>
          <w:numId w:val="16"/>
        </w:numPr>
        <w:tabs>
          <w:tab w:val="clear" w:pos="2160"/>
        </w:tabs>
        <w:spacing w:line="240" w:lineRule="auto"/>
        <w:ind w:left="1440"/>
      </w:pPr>
      <w:r>
        <w:t>Applied Mathematics and Mechanics</w:t>
      </w:r>
    </w:p>
    <w:p w:rsidR="00A63EAF" w:rsidRDefault="00A63EAF" w:rsidP="00097F77">
      <w:pPr>
        <w:pStyle w:val="ListParagraph"/>
        <w:numPr>
          <w:ilvl w:val="0"/>
          <w:numId w:val="16"/>
        </w:numPr>
        <w:tabs>
          <w:tab w:val="clear" w:pos="2160"/>
        </w:tabs>
        <w:spacing w:line="240" w:lineRule="auto"/>
        <w:ind w:left="1440"/>
      </w:pPr>
      <w:r>
        <w:t>Automation Computers Applied Mathematics</w:t>
      </w:r>
    </w:p>
    <w:p w:rsidR="00A63EAF" w:rsidRDefault="00A63EAF" w:rsidP="00097F77">
      <w:pPr>
        <w:pStyle w:val="ListParagraph"/>
        <w:numPr>
          <w:ilvl w:val="0"/>
          <w:numId w:val="16"/>
        </w:numPr>
        <w:tabs>
          <w:tab w:val="clear" w:pos="2160"/>
        </w:tabs>
        <w:spacing w:line="240" w:lineRule="auto"/>
        <w:ind w:left="1440"/>
      </w:pPr>
      <w:r>
        <w:t>Languages for Specific Purposes</w:t>
      </w:r>
    </w:p>
    <w:p w:rsidR="00A63EAF" w:rsidRDefault="00A63EAF" w:rsidP="00097F77">
      <w:pPr>
        <w:pStyle w:val="ListParagraph"/>
        <w:numPr>
          <w:ilvl w:val="0"/>
          <w:numId w:val="16"/>
        </w:numPr>
        <w:tabs>
          <w:tab w:val="clear" w:pos="2160"/>
        </w:tabs>
        <w:spacing w:line="240" w:lineRule="auto"/>
        <w:ind w:left="1440"/>
      </w:pPr>
      <w:r>
        <w:t>Constructions Machines, Materials</w:t>
      </w:r>
    </w:p>
    <w:p w:rsidR="00A63EAF" w:rsidRDefault="00710384" w:rsidP="00A63EAF">
      <w:pPr>
        <w:pStyle w:val="ListParagraph"/>
        <w:spacing w:line="240" w:lineRule="auto"/>
        <w:ind w:left="0" w:firstLine="720"/>
      </w:pPr>
      <w:r>
        <w:t xml:space="preserve">     </w:t>
      </w:r>
      <w:r w:rsidR="00A63EAF">
        <w:t xml:space="preserve"> Alte publicaţii:</w:t>
      </w:r>
    </w:p>
    <w:p w:rsidR="00A63EAF" w:rsidRDefault="00A63EAF" w:rsidP="00097F77">
      <w:pPr>
        <w:pStyle w:val="ListParagraph"/>
        <w:numPr>
          <w:ilvl w:val="0"/>
          <w:numId w:val="17"/>
        </w:numPr>
        <w:tabs>
          <w:tab w:val="clear" w:pos="2160"/>
        </w:tabs>
        <w:spacing w:line="240" w:lineRule="auto"/>
        <w:ind w:left="1440"/>
      </w:pPr>
      <w:r>
        <w:t>Annal of the Tiberiu Popoviciu</w:t>
      </w:r>
    </w:p>
    <w:p w:rsidR="00A63EAF" w:rsidRDefault="00A63EAF" w:rsidP="00097F77">
      <w:pPr>
        <w:pStyle w:val="ListParagraph"/>
        <w:numPr>
          <w:ilvl w:val="0"/>
          <w:numId w:val="17"/>
        </w:numPr>
        <w:tabs>
          <w:tab w:val="clear" w:pos="2160"/>
        </w:tabs>
        <w:spacing w:line="240" w:lineRule="auto"/>
        <w:ind w:left="1440"/>
      </w:pPr>
      <w:r>
        <w:t>Ingineria iluminatului</w:t>
      </w:r>
    </w:p>
    <w:p w:rsidR="00A63EAF" w:rsidRDefault="00A63EAF" w:rsidP="00097F77">
      <w:pPr>
        <w:pStyle w:val="ListParagraph"/>
        <w:numPr>
          <w:ilvl w:val="0"/>
          <w:numId w:val="17"/>
        </w:numPr>
        <w:tabs>
          <w:tab w:val="clear" w:pos="2160"/>
        </w:tabs>
        <w:spacing w:line="240" w:lineRule="auto"/>
        <w:ind w:left="1440"/>
      </w:pPr>
      <w:r>
        <w:t>Acta Electrotechnica</w:t>
      </w:r>
    </w:p>
    <w:p w:rsidR="00A63EAF" w:rsidRDefault="00A63EAF" w:rsidP="00097F77">
      <w:pPr>
        <w:pStyle w:val="ListParagraph"/>
        <w:numPr>
          <w:ilvl w:val="0"/>
          <w:numId w:val="17"/>
        </w:numPr>
        <w:tabs>
          <w:tab w:val="clear" w:pos="2160"/>
        </w:tabs>
        <w:spacing w:line="240" w:lineRule="auto"/>
        <w:ind w:left="1440"/>
      </w:pPr>
      <w:r>
        <w:t>Acta Mechanica</w:t>
      </w:r>
    </w:p>
    <w:p w:rsidR="00A63EAF" w:rsidRDefault="00A63EAF" w:rsidP="00097F77">
      <w:pPr>
        <w:pStyle w:val="ListParagraph"/>
        <w:numPr>
          <w:ilvl w:val="0"/>
          <w:numId w:val="17"/>
        </w:numPr>
        <w:tabs>
          <w:tab w:val="clear" w:pos="2160"/>
        </w:tabs>
        <w:spacing w:line="240" w:lineRule="auto"/>
        <w:ind w:left="1440"/>
      </w:pPr>
      <w:r>
        <w:t>Novice Insights in Electronics, Communications and Information Technology</w:t>
      </w:r>
    </w:p>
    <w:p w:rsidR="00A63EAF" w:rsidRPr="00FB6840" w:rsidRDefault="00A63EAF" w:rsidP="00097F77">
      <w:pPr>
        <w:pStyle w:val="ListParagraph"/>
        <w:numPr>
          <w:ilvl w:val="1"/>
          <w:numId w:val="10"/>
        </w:numPr>
        <w:tabs>
          <w:tab w:val="left" w:pos="540"/>
          <w:tab w:val="num" w:pos="1440"/>
        </w:tabs>
        <w:spacing w:line="240" w:lineRule="auto"/>
        <w:jc w:val="both"/>
      </w:pPr>
      <w:r w:rsidRPr="00FB6840">
        <w:t xml:space="preserve">Seminar on numerical and statistical calculus : </w:t>
      </w:r>
      <w:smartTag w:uri="urn:schemas-microsoft-com:office:smarttags" w:element="place">
        <w:smartTag w:uri="urn:schemas-microsoft-com:office:smarttags" w:element="City">
          <w:r w:rsidRPr="00FB6840">
            <w:t>Cluj-Napoca</w:t>
          </w:r>
        </w:smartTag>
      </w:smartTag>
    </w:p>
    <w:p w:rsidR="00A63EAF" w:rsidRPr="00FB6840" w:rsidRDefault="00A63EAF" w:rsidP="00097F77">
      <w:pPr>
        <w:pStyle w:val="ListParagraph"/>
        <w:numPr>
          <w:ilvl w:val="1"/>
          <w:numId w:val="10"/>
        </w:numPr>
        <w:tabs>
          <w:tab w:val="left" w:pos="540"/>
          <w:tab w:val="num" w:pos="1440"/>
        </w:tabs>
        <w:spacing w:line="240" w:lineRule="auto"/>
        <w:jc w:val="both"/>
      </w:pPr>
      <w:r w:rsidRPr="00FB6840">
        <w:t xml:space="preserve">Seminar of computer science : </w:t>
      </w:r>
      <w:smartTag w:uri="urn:schemas-microsoft-com:office:smarttags" w:element="place">
        <w:smartTag w:uri="urn:schemas-microsoft-com:office:smarttags" w:element="City">
          <w:r w:rsidRPr="00FB6840">
            <w:t>Cluj-Napoca</w:t>
          </w:r>
        </w:smartTag>
      </w:smartTag>
    </w:p>
    <w:p w:rsidR="00A63EAF" w:rsidRPr="00FB6840" w:rsidRDefault="00A63EAF" w:rsidP="00097F77">
      <w:pPr>
        <w:pStyle w:val="ListParagraph"/>
        <w:numPr>
          <w:ilvl w:val="1"/>
          <w:numId w:val="10"/>
        </w:numPr>
        <w:tabs>
          <w:tab w:val="left" w:pos="540"/>
          <w:tab w:val="num" w:pos="1440"/>
        </w:tabs>
        <w:spacing w:line="240" w:lineRule="auto"/>
        <w:jc w:val="both"/>
      </w:pPr>
      <w:r w:rsidRPr="00FB6840">
        <w:t xml:space="preserve">Proceedings of the Symposium “ Zilele Academice Clujene” </w:t>
      </w:r>
      <w:smartTag w:uri="urn:schemas-microsoft-com:office:smarttags" w:element="place">
        <w:smartTag w:uri="urn:schemas-microsoft-com:office:smarttags" w:element="City">
          <w:r w:rsidRPr="00FB6840">
            <w:t>Cluj-Napoca</w:t>
          </w:r>
        </w:smartTag>
      </w:smartTag>
    </w:p>
    <w:p w:rsidR="00A63EAF" w:rsidRDefault="00A63EAF" w:rsidP="00A63EAF">
      <w:pPr>
        <w:pStyle w:val="ListParagraph"/>
        <w:spacing w:line="240" w:lineRule="auto"/>
      </w:pPr>
      <w:r>
        <w:t xml:space="preserve">7. </w:t>
      </w:r>
      <w:r w:rsidRPr="001375C7">
        <w:rPr>
          <w:b/>
        </w:rPr>
        <w:t>Universitatea din Bucureşti.</w:t>
      </w:r>
      <w:r>
        <w:t xml:space="preserve"> Analele Universităţii din Bucuresti – 12 serii:</w:t>
      </w:r>
    </w:p>
    <w:p w:rsidR="00A63EAF" w:rsidRDefault="00A63EAF" w:rsidP="00097F77">
      <w:pPr>
        <w:pStyle w:val="ListParagraph"/>
        <w:numPr>
          <w:ilvl w:val="0"/>
          <w:numId w:val="20"/>
        </w:numPr>
        <w:tabs>
          <w:tab w:val="clear" w:pos="2160"/>
          <w:tab w:val="num" w:pos="1440"/>
        </w:tabs>
        <w:spacing w:line="240" w:lineRule="auto"/>
        <w:ind w:left="1440"/>
      </w:pPr>
      <w:r>
        <w:t>Ştiinţe Politice</w:t>
      </w:r>
    </w:p>
    <w:p w:rsidR="00A63EAF" w:rsidRDefault="00A63EAF" w:rsidP="00097F77">
      <w:pPr>
        <w:pStyle w:val="ListParagraph"/>
        <w:numPr>
          <w:ilvl w:val="0"/>
          <w:numId w:val="20"/>
        </w:numPr>
        <w:tabs>
          <w:tab w:val="clear" w:pos="2160"/>
          <w:tab w:val="num" w:pos="1440"/>
        </w:tabs>
        <w:spacing w:line="240" w:lineRule="auto"/>
        <w:ind w:left="1440"/>
      </w:pPr>
      <w:r>
        <w:t>Drept</w:t>
      </w:r>
    </w:p>
    <w:p w:rsidR="00A63EAF" w:rsidRDefault="00A63EAF" w:rsidP="00097F77">
      <w:pPr>
        <w:pStyle w:val="ListParagraph"/>
        <w:numPr>
          <w:ilvl w:val="0"/>
          <w:numId w:val="20"/>
        </w:numPr>
        <w:tabs>
          <w:tab w:val="clear" w:pos="2160"/>
          <w:tab w:val="num" w:pos="1440"/>
        </w:tabs>
        <w:spacing w:line="240" w:lineRule="auto"/>
        <w:ind w:left="1440"/>
      </w:pPr>
      <w:r>
        <w:t>Chimie</w:t>
      </w:r>
    </w:p>
    <w:p w:rsidR="00A63EAF" w:rsidRDefault="00A63EAF" w:rsidP="00097F77">
      <w:pPr>
        <w:pStyle w:val="ListParagraph"/>
        <w:numPr>
          <w:ilvl w:val="0"/>
          <w:numId w:val="20"/>
        </w:numPr>
        <w:tabs>
          <w:tab w:val="clear" w:pos="2160"/>
          <w:tab w:val="num" w:pos="1440"/>
        </w:tabs>
        <w:spacing w:line="240" w:lineRule="auto"/>
        <w:ind w:left="1440"/>
      </w:pPr>
      <w:r>
        <w:t>Filosofie</w:t>
      </w:r>
    </w:p>
    <w:p w:rsidR="00A63EAF" w:rsidRDefault="00A63EAF" w:rsidP="00097F77">
      <w:pPr>
        <w:pStyle w:val="ListParagraph"/>
        <w:numPr>
          <w:ilvl w:val="0"/>
          <w:numId w:val="20"/>
        </w:numPr>
        <w:tabs>
          <w:tab w:val="clear" w:pos="2160"/>
          <w:tab w:val="num" w:pos="1440"/>
        </w:tabs>
        <w:spacing w:line="240" w:lineRule="auto"/>
        <w:ind w:left="1440"/>
      </w:pPr>
      <w:r>
        <w:t>Fizică</w:t>
      </w:r>
    </w:p>
    <w:p w:rsidR="00A63EAF" w:rsidRDefault="00A63EAF" w:rsidP="00097F77">
      <w:pPr>
        <w:pStyle w:val="ListParagraph"/>
        <w:numPr>
          <w:ilvl w:val="0"/>
          <w:numId w:val="20"/>
        </w:numPr>
        <w:tabs>
          <w:tab w:val="clear" w:pos="2160"/>
          <w:tab w:val="num" w:pos="1440"/>
        </w:tabs>
        <w:spacing w:line="240" w:lineRule="auto"/>
        <w:ind w:left="1440"/>
      </w:pPr>
      <w:r>
        <w:t>Geografie</w:t>
      </w:r>
    </w:p>
    <w:p w:rsidR="00A63EAF" w:rsidRDefault="00A63EAF" w:rsidP="00097F77">
      <w:pPr>
        <w:pStyle w:val="ListParagraph"/>
        <w:numPr>
          <w:ilvl w:val="0"/>
          <w:numId w:val="20"/>
        </w:numPr>
        <w:tabs>
          <w:tab w:val="clear" w:pos="2160"/>
          <w:tab w:val="num" w:pos="1440"/>
        </w:tabs>
        <w:spacing w:line="240" w:lineRule="auto"/>
        <w:ind w:left="1440"/>
      </w:pPr>
      <w:r>
        <w:t>Geologie</w:t>
      </w:r>
    </w:p>
    <w:p w:rsidR="00A63EAF" w:rsidRDefault="00A63EAF" w:rsidP="00097F77">
      <w:pPr>
        <w:pStyle w:val="ListParagraph"/>
        <w:numPr>
          <w:ilvl w:val="0"/>
          <w:numId w:val="20"/>
        </w:numPr>
        <w:tabs>
          <w:tab w:val="clear" w:pos="2160"/>
          <w:tab w:val="num" w:pos="1440"/>
        </w:tabs>
        <w:spacing w:line="240" w:lineRule="auto"/>
        <w:ind w:left="1440"/>
      </w:pPr>
      <w:r>
        <w:lastRenderedPageBreak/>
        <w:t>Istorie</w:t>
      </w:r>
    </w:p>
    <w:p w:rsidR="00A63EAF" w:rsidRDefault="00A63EAF" w:rsidP="00097F77">
      <w:pPr>
        <w:pStyle w:val="ListParagraph"/>
        <w:numPr>
          <w:ilvl w:val="0"/>
          <w:numId w:val="20"/>
        </w:numPr>
        <w:tabs>
          <w:tab w:val="clear" w:pos="2160"/>
          <w:tab w:val="num" w:pos="1440"/>
        </w:tabs>
        <w:spacing w:line="240" w:lineRule="auto"/>
        <w:ind w:left="1440"/>
      </w:pPr>
      <w:r>
        <w:t>Limba şi Literatura Română</w:t>
      </w:r>
    </w:p>
    <w:p w:rsidR="00A63EAF" w:rsidRDefault="00A63EAF" w:rsidP="00097F77">
      <w:pPr>
        <w:pStyle w:val="ListParagraph"/>
        <w:numPr>
          <w:ilvl w:val="0"/>
          <w:numId w:val="20"/>
        </w:numPr>
        <w:tabs>
          <w:tab w:val="clear" w:pos="2160"/>
          <w:tab w:val="num" w:pos="1440"/>
        </w:tabs>
        <w:spacing w:line="240" w:lineRule="auto"/>
        <w:ind w:left="1440"/>
      </w:pPr>
      <w:r>
        <w:t>Limbi şi Literaturi Străine</w:t>
      </w:r>
    </w:p>
    <w:p w:rsidR="00A63EAF" w:rsidRDefault="00A63EAF" w:rsidP="00097F77">
      <w:pPr>
        <w:pStyle w:val="ListParagraph"/>
        <w:numPr>
          <w:ilvl w:val="0"/>
          <w:numId w:val="20"/>
        </w:numPr>
        <w:tabs>
          <w:tab w:val="clear" w:pos="2160"/>
          <w:tab w:val="num" w:pos="1440"/>
        </w:tabs>
        <w:spacing w:line="240" w:lineRule="auto"/>
        <w:ind w:left="1440"/>
      </w:pPr>
      <w:r>
        <w:t>Matematică</w:t>
      </w:r>
    </w:p>
    <w:p w:rsidR="00A63EAF" w:rsidRDefault="00A63EAF" w:rsidP="00097F77">
      <w:pPr>
        <w:pStyle w:val="ListParagraph"/>
        <w:numPr>
          <w:ilvl w:val="0"/>
          <w:numId w:val="20"/>
        </w:numPr>
        <w:tabs>
          <w:tab w:val="clear" w:pos="2160"/>
          <w:tab w:val="num" w:pos="1440"/>
        </w:tabs>
        <w:spacing w:line="240" w:lineRule="auto"/>
        <w:ind w:left="1440"/>
      </w:pPr>
      <w:r>
        <w:t>Matematică-Informatică</w:t>
      </w:r>
    </w:p>
    <w:p w:rsidR="00A63EAF" w:rsidRDefault="00710384" w:rsidP="00710384">
      <w:pPr>
        <w:spacing w:line="240" w:lineRule="auto"/>
      </w:pPr>
      <w:r>
        <w:t xml:space="preserve">                 </w:t>
      </w:r>
      <w:r w:rsidR="00A63EAF">
        <w:t xml:space="preserve"> Alte publicaţii:</w:t>
      </w:r>
    </w:p>
    <w:p w:rsidR="00A63EAF" w:rsidRDefault="00A63EAF" w:rsidP="00097F77">
      <w:pPr>
        <w:pStyle w:val="ListParagraph"/>
        <w:numPr>
          <w:ilvl w:val="0"/>
          <w:numId w:val="35"/>
        </w:numPr>
        <w:spacing w:line="240" w:lineRule="auto"/>
      </w:pPr>
      <w:r>
        <w:t>Revista Română de Istorie a Cărţii</w:t>
      </w:r>
    </w:p>
    <w:p w:rsidR="00A63EAF" w:rsidRDefault="00A63EAF" w:rsidP="00A63EAF">
      <w:pPr>
        <w:pStyle w:val="ListParagraph"/>
        <w:spacing w:line="240" w:lineRule="auto"/>
      </w:pPr>
      <w:r>
        <w:t xml:space="preserve">8. </w:t>
      </w:r>
      <w:r w:rsidRPr="000D3460">
        <w:rPr>
          <w:b/>
        </w:rPr>
        <w:t>Universitatea “Constantin Brâncuşi” Tg. Jiu.</w:t>
      </w:r>
      <w:r>
        <w:t xml:space="preserve"> Analele Universităţii “Constantin Brâncuşi”. 5 serii</w:t>
      </w:r>
      <w:r w:rsidR="00710384">
        <w:t>:</w:t>
      </w:r>
    </w:p>
    <w:p w:rsidR="00A63EAF" w:rsidRDefault="00A63EAF" w:rsidP="00097F77">
      <w:pPr>
        <w:pStyle w:val="ListParagraph"/>
        <w:numPr>
          <w:ilvl w:val="0"/>
          <w:numId w:val="19"/>
        </w:numPr>
        <w:spacing w:line="240" w:lineRule="auto"/>
      </w:pPr>
      <w:r>
        <w:t>Litere şi Ştiinţe Sociale</w:t>
      </w:r>
    </w:p>
    <w:p w:rsidR="00A63EAF" w:rsidRDefault="00A63EAF" w:rsidP="00097F77">
      <w:pPr>
        <w:pStyle w:val="ListParagraph"/>
        <w:numPr>
          <w:ilvl w:val="0"/>
          <w:numId w:val="19"/>
        </w:numPr>
        <w:spacing w:line="240" w:lineRule="auto"/>
      </w:pPr>
      <w:r>
        <w:t>Ştiinţe Juridice</w:t>
      </w:r>
    </w:p>
    <w:p w:rsidR="00A63EAF" w:rsidRDefault="00A63EAF" w:rsidP="00097F77">
      <w:pPr>
        <w:pStyle w:val="ListParagraph"/>
        <w:numPr>
          <w:ilvl w:val="0"/>
          <w:numId w:val="19"/>
        </w:numPr>
        <w:spacing w:line="240" w:lineRule="auto"/>
      </w:pPr>
      <w:r>
        <w:t>Ştiinţe ale Educaţiei</w:t>
      </w:r>
    </w:p>
    <w:p w:rsidR="00A63EAF" w:rsidRDefault="00A63EAF" w:rsidP="00097F77">
      <w:pPr>
        <w:pStyle w:val="ListParagraph"/>
        <w:numPr>
          <w:ilvl w:val="0"/>
          <w:numId w:val="19"/>
        </w:numPr>
        <w:spacing w:line="240" w:lineRule="auto"/>
      </w:pPr>
      <w:r>
        <w:t>Inginerie</w:t>
      </w:r>
    </w:p>
    <w:p w:rsidR="00A63EAF" w:rsidRDefault="00A63EAF" w:rsidP="00097F77">
      <w:pPr>
        <w:pStyle w:val="ListParagraph"/>
        <w:numPr>
          <w:ilvl w:val="0"/>
          <w:numId w:val="19"/>
        </w:numPr>
        <w:spacing w:line="240" w:lineRule="auto"/>
      </w:pPr>
      <w:r>
        <w:t>Economie</w:t>
      </w:r>
    </w:p>
    <w:p w:rsidR="00A63EAF" w:rsidRDefault="00710384" w:rsidP="00A63EAF">
      <w:pPr>
        <w:pStyle w:val="ListParagraph"/>
        <w:tabs>
          <w:tab w:val="left" w:pos="540"/>
        </w:tabs>
        <w:spacing w:line="240" w:lineRule="auto"/>
        <w:jc w:val="both"/>
      </w:pPr>
      <w:r>
        <w:t xml:space="preserve">     </w:t>
      </w:r>
      <w:r w:rsidR="00A63EAF">
        <w:t xml:space="preserve"> Alte publicaţii:</w:t>
      </w:r>
    </w:p>
    <w:p w:rsidR="00A63EAF" w:rsidRDefault="00A63EAF" w:rsidP="00097F77">
      <w:pPr>
        <w:pStyle w:val="ListParagraph"/>
        <w:numPr>
          <w:ilvl w:val="1"/>
          <w:numId w:val="10"/>
        </w:numPr>
        <w:tabs>
          <w:tab w:val="left" w:pos="540"/>
          <w:tab w:val="num" w:pos="1440"/>
        </w:tabs>
        <w:spacing w:line="240" w:lineRule="auto"/>
        <w:jc w:val="both"/>
      </w:pPr>
      <w:r>
        <w:t>Fiabilitate şi Durabilitate</w:t>
      </w:r>
    </w:p>
    <w:p w:rsidR="00A63EAF" w:rsidRDefault="00A63EAF" w:rsidP="00097F77">
      <w:pPr>
        <w:pStyle w:val="ListParagraph"/>
        <w:numPr>
          <w:ilvl w:val="1"/>
          <w:numId w:val="10"/>
        </w:numPr>
        <w:tabs>
          <w:tab w:val="left" w:pos="540"/>
          <w:tab w:val="num" w:pos="1440"/>
        </w:tabs>
        <w:spacing w:line="240" w:lineRule="auto"/>
        <w:jc w:val="both"/>
      </w:pPr>
      <w:r>
        <w:t>Surveys in Mathematics and ITS Applications</w:t>
      </w:r>
    </w:p>
    <w:p w:rsidR="00A63EAF" w:rsidRDefault="00A63EAF" w:rsidP="00A63EAF">
      <w:pPr>
        <w:pStyle w:val="ListParagraph"/>
        <w:tabs>
          <w:tab w:val="left" w:pos="540"/>
        </w:tabs>
        <w:spacing w:line="240" w:lineRule="auto"/>
        <w:jc w:val="both"/>
        <w:rPr>
          <w:b/>
        </w:rPr>
      </w:pPr>
      <w:r>
        <w:t xml:space="preserve">9. </w:t>
      </w:r>
      <w:r w:rsidRPr="006F5F1F">
        <w:rPr>
          <w:b/>
        </w:rPr>
        <w:t xml:space="preserve">Universitatea din </w:t>
      </w:r>
      <w:smartTag w:uri="urn:schemas-microsoft-com:office:smarttags" w:element="place">
        <w:smartTag w:uri="urn:schemas-microsoft-com:office:smarttags" w:element="City">
          <w:r w:rsidRPr="006F5F1F">
            <w:rPr>
              <w:b/>
            </w:rPr>
            <w:t>Constanţa</w:t>
          </w:r>
        </w:smartTag>
      </w:smartTag>
      <w:r w:rsidRPr="006F5F1F">
        <w:rPr>
          <w:b/>
        </w:rPr>
        <w:t>.</w:t>
      </w:r>
    </w:p>
    <w:p w:rsidR="00A63EAF" w:rsidRPr="006F5F1F" w:rsidRDefault="00A63EAF" w:rsidP="00097F77">
      <w:pPr>
        <w:pStyle w:val="ListParagraph"/>
        <w:numPr>
          <w:ilvl w:val="0"/>
          <w:numId w:val="26"/>
        </w:numPr>
        <w:tabs>
          <w:tab w:val="left" w:pos="540"/>
        </w:tabs>
        <w:spacing w:line="240" w:lineRule="auto"/>
        <w:jc w:val="both"/>
        <w:rPr>
          <w:b/>
        </w:rPr>
      </w:pPr>
      <w:r>
        <w:t xml:space="preserve">Analele Universităţii din </w:t>
      </w:r>
      <w:smartTag w:uri="urn:schemas-microsoft-com:office:smarttags" w:element="place">
        <w:smartTag w:uri="urn:schemas-microsoft-com:office:smarttags" w:element="City">
          <w:r>
            <w:t>Constanţa</w:t>
          </w:r>
        </w:smartTag>
      </w:smartTag>
    </w:p>
    <w:p w:rsidR="00A63EAF" w:rsidRDefault="00A63EAF" w:rsidP="00A63EAF">
      <w:pPr>
        <w:pStyle w:val="ListParagraph"/>
        <w:tabs>
          <w:tab w:val="left" w:pos="540"/>
        </w:tabs>
        <w:spacing w:line="240" w:lineRule="auto"/>
        <w:jc w:val="both"/>
      </w:pPr>
      <w:r>
        <w:t xml:space="preserve">10. </w:t>
      </w:r>
      <w:r w:rsidRPr="00F23369">
        <w:rPr>
          <w:b/>
        </w:rPr>
        <w:t xml:space="preserve">Universitatea din </w:t>
      </w:r>
      <w:smartTag w:uri="urn:schemas-microsoft-com:office:smarttags" w:element="place">
        <w:smartTag w:uri="urn:schemas-microsoft-com:office:smarttags" w:element="City">
          <w:r w:rsidRPr="00F23369">
            <w:rPr>
              <w:b/>
            </w:rPr>
            <w:t>Craiova</w:t>
          </w:r>
        </w:smartTag>
      </w:smartTag>
      <w:r w:rsidRPr="00F23369">
        <w:rPr>
          <w:b/>
        </w:rPr>
        <w:t>.</w:t>
      </w:r>
      <w:r>
        <w:t xml:space="preserve"> Analele Universităţii din </w:t>
      </w:r>
      <w:smartTag w:uri="urn:schemas-microsoft-com:office:smarttags" w:element="place">
        <w:smartTag w:uri="urn:schemas-microsoft-com:office:smarttags" w:element="City">
          <w:r>
            <w:t>Craiova-</w:t>
          </w:r>
        </w:smartTag>
      </w:smartTag>
      <w:r>
        <w:t xml:space="preserve"> 14 serii:</w:t>
      </w:r>
    </w:p>
    <w:p w:rsidR="00A63EAF" w:rsidRDefault="00A63EAF" w:rsidP="00097F77">
      <w:pPr>
        <w:pStyle w:val="ListParagraph"/>
        <w:numPr>
          <w:ilvl w:val="0"/>
          <w:numId w:val="21"/>
        </w:numPr>
        <w:tabs>
          <w:tab w:val="left" w:pos="540"/>
        </w:tabs>
        <w:spacing w:line="240" w:lineRule="auto"/>
        <w:jc w:val="both"/>
      </w:pPr>
      <w:r>
        <w:t>Geografie</w:t>
      </w:r>
    </w:p>
    <w:p w:rsidR="00A63EAF" w:rsidRDefault="00A63EAF" w:rsidP="00097F77">
      <w:pPr>
        <w:pStyle w:val="ListParagraph"/>
        <w:numPr>
          <w:ilvl w:val="0"/>
          <w:numId w:val="21"/>
        </w:numPr>
        <w:tabs>
          <w:tab w:val="left" w:pos="540"/>
        </w:tabs>
        <w:spacing w:line="240" w:lineRule="auto"/>
        <w:jc w:val="both"/>
      </w:pPr>
      <w:r>
        <w:t>Mecanică</w:t>
      </w:r>
    </w:p>
    <w:p w:rsidR="00A63EAF" w:rsidRDefault="00A63EAF" w:rsidP="00097F77">
      <w:pPr>
        <w:pStyle w:val="ListParagraph"/>
        <w:numPr>
          <w:ilvl w:val="0"/>
          <w:numId w:val="21"/>
        </w:numPr>
        <w:tabs>
          <w:tab w:val="left" w:pos="540"/>
        </w:tabs>
        <w:spacing w:line="240" w:lineRule="auto"/>
        <w:jc w:val="both"/>
      </w:pPr>
      <w:r>
        <w:t>Informatică</w:t>
      </w:r>
    </w:p>
    <w:p w:rsidR="00A63EAF" w:rsidRDefault="00A63EAF" w:rsidP="00097F77">
      <w:pPr>
        <w:pStyle w:val="ListParagraph"/>
        <w:numPr>
          <w:ilvl w:val="0"/>
          <w:numId w:val="21"/>
        </w:numPr>
        <w:tabs>
          <w:tab w:val="left" w:pos="540"/>
        </w:tabs>
        <w:spacing w:line="240" w:lineRule="auto"/>
        <w:jc w:val="both"/>
      </w:pPr>
      <w:r>
        <w:t>Filosofie, Sociologie, Ştiinţe Politice</w:t>
      </w:r>
    </w:p>
    <w:p w:rsidR="00A63EAF" w:rsidRDefault="00A63EAF" w:rsidP="00097F77">
      <w:pPr>
        <w:pStyle w:val="ListParagraph"/>
        <w:numPr>
          <w:ilvl w:val="0"/>
          <w:numId w:val="21"/>
        </w:numPr>
        <w:tabs>
          <w:tab w:val="left" w:pos="540"/>
        </w:tabs>
        <w:spacing w:line="240" w:lineRule="auto"/>
        <w:jc w:val="both"/>
      </w:pPr>
      <w:r>
        <w:t>Psihologie, Pedagogie</w:t>
      </w:r>
    </w:p>
    <w:p w:rsidR="00A63EAF" w:rsidRDefault="00A63EAF" w:rsidP="00097F77">
      <w:pPr>
        <w:pStyle w:val="ListParagraph"/>
        <w:numPr>
          <w:ilvl w:val="0"/>
          <w:numId w:val="21"/>
        </w:numPr>
        <w:tabs>
          <w:tab w:val="left" w:pos="540"/>
        </w:tabs>
        <w:spacing w:line="240" w:lineRule="auto"/>
        <w:jc w:val="both"/>
      </w:pPr>
      <w:r>
        <w:t>Inginerie Electrică</w:t>
      </w:r>
    </w:p>
    <w:p w:rsidR="00A63EAF" w:rsidRDefault="00A63EAF" w:rsidP="00097F77">
      <w:pPr>
        <w:pStyle w:val="ListParagraph"/>
        <w:numPr>
          <w:ilvl w:val="0"/>
          <w:numId w:val="21"/>
        </w:numPr>
        <w:tabs>
          <w:tab w:val="left" w:pos="540"/>
        </w:tabs>
        <w:spacing w:line="240" w:lineRule="auto"/>
        <w:jc w:val="both"/>
      </w:pPr>
      <w:r>
        <w:t>Chimie</w:t>
      </w:r>
    </w:p>
    <w:p w:rsidR="00A63EAF" w:rsidRDefault="00A63EAF" w:rsidP="00097F77">
      <w:pPr>
        <w:pStyle w:val="ListParagraph"/>
        <w:numPr>
          <w:ilvl w:val="0"/>
          <w:numId w:val="21"/>
        </w:numPr>
        <w:tabs>
          <w:tab w:val="left" w:pos="540"/>
        </w:tabs>
        <w:spacing w:line="240" w:lineRule="auto"/>
        <w:jc w:val="both"/>
      </w:pPr>
      <w:r>
        <w:t>Ştiinţe Economice</w:t>
      </w:r>
    </w:p>
    <w:p w:rsidR="00A63EAF" w:rsidRDefault="00A63EAF" w:rsidP="00097F77">
      <w:pPr>
        <w:pStyle w:val="ListParagraph"/>
        <w:numPr>
          <w:ilvl w:val="0"/>
          <w:numId w:val="21"/>
        </w:numPr>
        <w:tabs>
          <w:tab w:val="left" w:pos="540"/>
        </w:tabs>
        <w:spacing w:line="240" w:lineRule="auto"/>
        <w:jc w:val="both"/>
      </w:pPr>
      <w:r>
        <w:t>Ştiinţe Socio-Umane</w:t>
      </w:r>
    </w:p>
    <w:p w:rsidR="00A63EAF" w:rsidRDefault="00A63EAF" w:rsidP="00097F77">
      <w:pPr>
        <w:pStyle w:val="ListParagraph"/>
        <w:numPr>
          <w:ilvl w:val="0"/>
          <w:numId w:val="21"/>
        </w:numPr>
        <w:tabs>
          <w:tab w:val="left" w:pos="540"/>
        </w:tabs>
        <w:spacing w:line="240" w:lineRule="auto"/>
        <w:jc w:val="both"/>
      </w:pPr>
      <w:r>
        <w:t>Physucs AUC</w:t>
      </w:r>
    </w:p>
    <w:p w:rsidR="00A63EAF" w:rsidRDefault="00A63EAF" w:rsidP="00097F77">
      <w:pPr>
        <w:pStyle w:val="ListParagraph"/>
        <w:numPr>
          <w:ilvl w:val="0"/>
          <w:numId w:val="21"/>
        </w:numPr>
        <w:tabs>
          <w:tab w:val="left" w:pos="540"/>
        </w:tabs>
        <w:spacing w:line="240" w:lineRule="auto"/>
        <w:jc w:val="both"/>
      </w:pPr>
      <w:r>
        <w:t>Teologie</w:t>
      </w:r>
    </w:p>
    <w:p w:rsidR="00A63EAF" w:rsidRDefault="00A63EAF" w:rsidP="00097F77">
      <w:pPr>
        <w:pStyle w:val="ListParagraph"/>
        <w:numPr>
          <w:ilvl w:val="0"/>
          <w:numId w:val="21"/>
        </w:numPr>
        <w:tabs>
          <w:tab w:val="left" w:pos="540"/>
        </w:tabs>
        <w:spacing w:line="240" w:lineRule="auto"/>
        <w:jc w:val="both"/>
      </w:pPr>
      <w:r>
        <w:t>Filosofie</w:t>
      </w:r>
    </w:p>
    <w:p w:rsidR="00A63EAF" w:rsidRDefault="00A63EAF" w:rsidP="00097F77">
      <w:pPr>
        <w:pStyle w:val="ListParagraph"/>
        <w:numPr>
          <w:ilvl w:val="0"/>
          <w:numId w:val="21"/>
        </w:numPr>
        <w:tabs>
          <w:tab w:val="left" w:pos="540"/>
        </w:tabs>
        <w:spacing w:line="240" w:lineRule="auto"/>
        <w:jc w:val="both"/>
      </w:pPr>
      <w:r>
        <w:t>Istorie</w:t>
      </w:r>
    </w:p>
    <w:p w:rsidR="00A63EAF" w:rsidRDefault="00710384" w:rsidP="00A63EAF">
      <w:pPr>
        <w:pStyle w:val="ListParagraph"/>
        <w:tabs>
          <w:tab w:val="left" w:pos="540"/>
        </w:tabs>
        <w:spacing w:line="240" w:lineRule="auto"/>
        <w:jc w:val="both"/>
      </w:pPr>
      <w:r>
        <w:t xml:space="preserve">    </w:t>
      </w:r>
      <w:r w:rsidR="00A63EAF">
        <w:t xml:space="preserve"> Annals of the University of Craiova – 2 serii:</w:t>
      </w:r>
    </w:p>
    <w:p w:rsidR="00A63EAF" w:rsidRDefault="00A63EAF" w:rsidP="00097F77">
      <w:pPr>
        <w:pStyle w:val="ListParagraph"/>
        <w:numPr>
          <w:ilvl w:val="0"/>
          <w:numId w:val="22"/>
        </w:numPr>
        <w:tabs>
          <w:tab w:val="left" w:pos="540"/>
        </w:tabs>
        <w:spacing w:line="240" w:lineRule="auto"/>
        <w:jc w:val="both"/>
      </w:pPr>
      <w:r>
        <w:t>Physics AUC</w:t>
      </w:r>
    </w:p>
    <w:p w:rsidR="00A63EAF" w:rsidRDefault="00A63EAF" w:rsidP="00097F77">
      <w:pPr>
        <w:pStyle w:val="ListParagraph"/>
        <w:numPr>
          <w:ilvl w:val="0"/>
          <w:numId w:val="22"/>
        </w:numPr>
        <w:tabs>
          <w:tab w:val="left" w:pos="540"/>
        </w:tabs>
        <w:spacing w:line="240" w:lineRule="auto"/>
        <w:jc w:val="both"/>
      </w:pPr>
      <w:r>
        <w:t>Automatication, Computers, Electronics and Mechatronics</w:t>
      </w:r>
    </w:p>
    <w:p w:rsidR="00A63EAF" w:rsidRPr="00FB6840" w:rsidRDefault="00A63EAF" w:rsidP="00097F77">
      <w:pPr>
        <w:pStyle w:val="ListParagraph"/>
        <w:numPr>
          <w:ilvl w:val="1"/>
          <w:numId w:val="10"/>
        </w:numPr>
        <w:tabs>
          <w:tab w:val="left" w:pos="540"/>
          <w:tab w:val="num" w:pos="1440"/>
        </w:tabs>
        <w:spacing w:line="240" w:lineRule="auto"/>
        <w:jc w:val="both"/>
      </w:pPr>
      <w:r>
        <w:t>Mangement &amp; Marketing</w:t>
      </w:r>
    </w:p>
    <w:p w:rsidR="00A63EAF" w:rsidRDefault="000D2D34" w:rsidP="00A63EAF">
      <w:pPr>
        <w:pStyle w:val="ListParagraph"/>
        <w:tabs>
          <w:tab w:val="left" w:pos="540"/>
        </w:tabs>
        <w:spacing w:line="240" w:lineRule="auto"/>
        <w:jc w:val="both"/>
      </w:pPr>
      <w:r>
        <w:t xml:space="preserve">     </w:t>
      </w:r>
      <w:r w:rsidR="00A63EAF">
        <w:t xml:space="preserve"> Alte publicaţii:</w:t>
      </w:r>
    </w:p>
    <w:p w:rsidR="00A63EAF" w:rsidRDefault="00A63EAF" w:rsidP="00097F77">
      <w:pPr>
        <w:pStyle w:val="ListParagraph"/>
        <w:numPr>
          <w:ilvl w:val="0"/>
          <w:numId w:val="23"/>
        </w:numPr>
        <w:tabs>
          <w:tab w:val="left" w:pos="540"/>
        </w:tabs>
        <w:spacing w:line="240" w:lineRule="auto"/>
        <w:jc w:val="both"/>
      </w:pPr>
      <w:r>
        <w:t>Revista Universitară de sociologie</w:t>
      </w:r>
    </w:p>
    <w:p w:rsidR="00A63EAF" w:rsidRDefault="00A63EAF" w:rsidP="00097F77">
      <w:pPr>
        <w:pStyle w:val="ListParagraph"/>
        <w:numPr>
          <w:ilvl w:val="0"/>
          <w:numId w:val="23"/>
        </w:numPr>
        <w:tabs>
          <w:tab w:val="left" w:pos="540"/>
        </w:tabs>
        <w:spacing w:line="240" w:lineRule="auto"/>
        <w:jc w:val="both"/>
      </w:pPr>
      <w:r>
        <w:t>Revista Universitară de Ştiinţe Sociale</w:t>
      </w:r>
    </w:p>
    <w:p w:rsidR="00A63EAF" w:rsidRDefault="00A63EAF" w:rsidP="00097F77">
      <w:pPr>
        <w:pStyle w:val="ListParagraph"/>
        <w:numPr>
          <w:ilvl w:val="0"/>
          <w:numId w:val="23"/>
        </w:numPr>
        <w:tabs>
          <w:tab w:val="left" w:pos="540"/>
        </w:tabs>
        <w:spacing w:line="240" w:lineRule="auto"/>
        <w:jc w:val="both"/>
      </w:pPr>
      <w:r>
        <w:t>Viitorul: Revistă a Facultăţii de Educaţie Fizică şi Sport</w:t>
      </w:r>
    </w:p>
    <w:p w:rsidR="00A63EAF" w:rsidRDefault="00A63EAF" w:rsidP="00097F77">
      <w:pPr>
        <w:pStyle w:val="ListParagraph"/>
        <w:numPr>
          <w:ilvl w:val="0"/>
          <w:numId w:val="23"/>
        </w:numPr>
        <w:tabs>
          <w:tab w:val="left" w:pos="540"/>
        </w:tabs>
        <w:spacing w:line="240" w:lineRule="auto"/>
        <w:jc w:val="both"/>
      </w:pPr>
      <w:r>
        <w:t>Revista Forum Geografic. Studii şi cercetări de geografie şi protecţia mediului</w:t>
      </w:r>
    </w:p>
    <w:p w:rsidR="00A63EAF" w:rsidRDefault="00A63EAF" w:rsidP="00097F77">
      <w:pPr>
        <w:pStyle w:val="ListParagraph"/>
        <w:numPr>
          <w:ilvl w:val="0"/>
          <w:numId w:val="23"/>
        </w:numPr>
        <w:tabs>
          <w:tab w:val="left" w:pos="540"/>
        </w:tabs>
        <w:spacing w:line="240" w:lineRule="auto"/>
        <w:jc w:val="both"/>
      </w:pPr>
      <w:r>
        <w:t>Review of Industrial Engineering</w:t>
      </w:r>
    </w:p>
    <w:p w:rsidR="00A63EAF" w:rsidRDefault="00A63EAF" w:rsidP="00097F77">
      <w:pPr>
        <w:pStyle w:val="ListParagraph"/>
        <w:numPr>
          <w:ilvl w:val="0"/>
          <w:numId w:val="23"/>
        </w:numPr>
        <w:tabs>
          <w:tab w:val="left" w:pos="540"/>
        </w:tabs>
        <w:spacing w:line="240" w:lineRule="auto"/>
        <w:jc w:val="both"/>
      </w:pPr>
      <w:r>
        <w:t>Orizonturi Geografice</w:t>
      </w:r>
    </w:p>
    <w:p w:rsidR="00A63EAF" w:rsidRDefault="00A63EAF" w:rsidP="00097F77">
      <w:pPr>
        <w:pStyle w:val="ListParagraph"/>
        <w:numPr>
          <w:ilvl w:val="0"/>
          <w:numId w:val="23"/>
        </w:numPr>
        <w:tabs>
          <w:tab w:val="left" w:pos="540"/>
        </w:tabs>
        <w:spacing w:line="240" w:lineRule="auto"/>
        <w:jc w:val="both"/>
      </w:pPr>
      <w:r>
        <w:t xml:space="preserve">Geoltenia. Revista studenţilor geografi </w:t>
      </w:r>
    </w:p>
    <w:p w:rsidR="00A63EAF" w:rsidRDefault="00A63EAF" w:rsidP="00097F77">
      <w:pPr>
        <w:pStyle w:val="ListParagraph"/>
        <w:numPr>
          <w:ilvl w:val="0"/>
          <w:numId w:val="23"/>
        </w:numPr>
        <w:tabs>
          <w:tab w:val="left" w:pos="540"/>
        </w:tabs>
        <w:spacing w:line="240" w:lineRule="auto"/>
        <w:jc w:val="both"/>
      </w:pPr>
      <w:r>
        <w:t>Revista Tinerilor Economişti</w:t>
      </w:r>
    </w:p>
    <w:p w:rsidR="00A63EAF" w:rsidRDefault="00A63EAF" w:rsidP="00097F77">
      <w:pPr>
        <w:pStyle w:val="ListParagraph"/>
        <w:numPr>
          <w:ilvl w:val="0"/>
          <w:numId w:val="23"/>
        </w:numPr>
        <w:tabs>
          <w:tab w:val="left" w:pos="540"/>
        </w:tabs>
        <w:spacing w:line="240" w:lineRule="auto"/>
        <w:jc w:val="both"/>
      </w:pPr>
      <w:r>
        <w:lastRenderedPageBreak/>
        <w:t>Revista de Ştiinte Politice</w:t>
      </w:r>
    </w:p>
    <w:p w:rsidR="00A63EAF" w:rsidRDefault="00A63EAF" w:rsidP="00A63EAF">
      <w:pPr>
        <w:pStyle w:val="ListParagraph"/>
        <w:tabs>
          <w:tab w:val="left" w:pos="540"/>
        </w:tabs>
        <w:spacing w:line="240" w:lineRule="auto"/>
        <w:jc w:val="both"/>
      </w:pPr>
      <w:r>
        <w:t xml:space="preserve">11. </w:t>
      </w:r>
      <w:r>
        <w:rPr>
          <w:b/>
        </w:rPr>
        <w:t>Universitatea “Dimitrie C</w:t>
      </w:r>
      <w:r w:rsidRPr="0066697C">
        <w:rPr>
          <w:b/>
        </w:rPr>
        <w:t>antemir” Târgu Mureş.</w:t>
      </w:r>
      <w:r>
        <w:t xml:space="preserve"> Analele Universităţii “Dimitrie cantemir”– 4 serii:</w:t>
      </w:r>
    </w:p>
    <w:p w:rsidR="00A63EAF" w:rsidRDefault="00A63EAF" w:rsidP="00097F77">
      <w:pPr>
        <w:pStyle w:val="ListParagraph"/>
        <w:numPr>
          <w:ilvl w:val="0"/>
          <w:numId w:val="24"/>
        </w:numPr>
        <w:tabs>
          <w:tab w:val="left" w:pos="540"/>
        </w:tabs>
        <w:spacing w:line="240" w:lineRule="auto"/>
        <w:jc w:val="both"/>
      </w:pPr>
      <w:r>
        <w:t>Geografie</w:t>
      </w:r>
    </w:p>
    <w:p w:rsidR="00A63EAF" w:rsidRDefault="00A63EAF" w:rsidP="00097F77">
      <w:pPr>
        <w:pStyle w:val="ListParagraph"/>
        <w:numPr>
          <w:ilvl w:val="0"/>
          <w:numId w:val="24"/>
        </w:numPr>
        <w:tabs>
          <w:tab w:val="left" w:pos="540"/>
        </w:tabs>
        <w:spacing w:line="240" w:lineRule="auto"/>
        <w:jc w:val="both"/>
      </w:pPr>
      <w:r>
        <w:t>Ştiinţe Economice</w:t>
      </w:r>
    </w:p>
    <w:p w:rsidR="00A63EAF" w:rsidRDefault="00A63EAF" w:rsidP="00097F77">
      <w:pPr>
        <w:pStyle w:val="ListParagraph"/>
        <w:numPr>
          <w:ilvl w:val="0"/>
          <w:numId w:val="24"/>
        </w:numPr>
        <w:tabs>
          <w:tab w:val="left" w:pos="540"/>
        </w:tabs>
        <w:spacing w:line="240" w:lineRule="auto"/>
        <w:jc w:val="both"/>
      </w:pPr>
      <w:r>
        <w:t>Psihologie</w:t>
      </w:r>
    </w:p>
    <w:p w:rsidR="00A63EAF" w:rsidRDefault="00A63EAF" w:rsidP="00097F77">
      <w:pPr>
        <w:pStyle w:val="ListParagraph"/>
        <w:numPr>
          <w:ilvl w:val="0"/>
          <w:numId w:val="24"/>
        </w:numPr>
        <w:tabs>
          <w:tab w:val="left" w:pos="540"/>
        </w:tabs>
        <w:spacing w:line="240" w:lineRule="auto"/>
        <w:jc w:val="both"/>
      </w:pPr>
      <w:r>
        <w:t xml:space="preserve">Drept. </w:t>
      </w:r>
    </w:p>
    <w:p w:rsidR="00A63EAF" w:rsidRDefault="000D2D34" w:rsidP="00A63EAF">
      <w:pPr>
        <w:pStyle w:val="ListParagraph"/>
        <w:tabs>
          <w:tab w:val="left" w:pos="540"/>
        </w:tabs>
        <w:spacing w:line="240" w:lineRule="auto"/>
        <w:jc w:val="both"/>
      </w:pPr>
      <w:r>
        <w:t xml:space="preserve"> </w:t>
      </w:r>
      <w:r w:rsidR="00A63EAF">
        <w:t xml:space="preserve"> Alte publicaţii:</w:t>
      </w:r>
    </w:p>
    <w:p w:rsidR="00A63EAF" w:rsidRDefault="00A63EAF" w:rsidP="00097F77">
      <w:pPr>
        <w:pStyle w:val="ListParagraph"/>
        <w:numPr>
          <w:ilvl w:val="0"/>
          <w:numId w:val="25"/>
        </w:numPr>
        <w:tabs>
          <w:tab w:val="left" w:pos="540"/>
        </w:tabs>
        <w:spacing w:line="240" w:lineRule="auto"/>
        <w:jc w:val="both"/>
      </w:pPr>
      <w:r>
        <w:t>Studii de Psihologie</w:t>
      </w:r>
    </w:p>
    <w:p w:rsidR="00A63EAF" w:rsidRDefault="00A63EAF" w:rsidP="00A63EAF">
      <w:pPr>
        <w:pStyle w:val="ListParagraph"/>
        <w:tabs>
          <w:tab w:val="left" w:pos="540"/>
        </w:tabs>
        <w:spacing w:line="240" w:lineRule="auto"/>
        <w:jc w:val="both"/>
      </w:pPr>
      <w:r>
        <w:t xml:space="preserve">12. </w:t>
      </w:r>
      <w:r w:rsidRPr="000C7C6C">
        <w:rPr>
          <w:b/>
        </w:rPr>
        <w:t xml:space="preserve">Universitatea “Eftimie Murgu” </w:t>
      </w:r>
      <w:smartTag w:uri="urn:schemas-microsoft-com:office:smarttags" w:element="place">
        <w:smartTag w:uri="urn:schemas-microsoft-com:office:smarttags" w:element="City">
          <w:r w:rsidRPr="000C7C6C">
            <w:rPr>
              <w:b/>
            </w:rPr>
            <w:t>Reşiţa</w:t>
          </w:r>
        </w:smartTag>
      </w:smartTag>
      <w:r>
        <w:t>. Analele Universităţii “Eftimie Murgu” – 2 serii:</w:t>
      </w:r>
    </w:p>
    <w:p w:rsidR="00A63EAF" w:rsidRDefault="00A63EAF" w:rsidP="00097F77">
      <w:pPr>
        <w:pStyle w:val="ListParagraph"/>
        <w:numPr>
          <w:ilvl w:val="0"/>
          <w:numId w:val="25"/>
        </w:numPr>
        <w:tabs>
          <w:tab w:val="left" w:pos="540"/>
        </w:tabs>
        <w:spacing w:line="240" w:lineRule="auto"/>
        <w:jc w:val="both"/>
      </w:pPr>
      <w:r>
        <w:t>Ştiinţe Economice</w:t>
      </w:r>
    </w:p>
    <w:p w:rsidR="00A63EAF" w:rsidRDefault="00A63EAF" w:rsidP="00097F77">
      <w:pPr>
        <w:pStyle w:val="ListParagraph"/>
        <w:numPr>
          <w:ilvl w:val="0"/>
          <w:numId w:val="25"/>
        </w:numPr>
        <w:tabs>
          <w:tab w:val="left" w:pos="540"/>
        </w:tabs>
        <w:spacing w:line="240" w:lineRule="auto"/>
        <w:jc w:val="both"/>
      </w:pPr>
      <w:r>
        <w:t>Inginerie</w:t>
      </w:r>
    </w:p>
    <w:p w:rsidR="00A63EAF" w:rsidRDefault="00A63EAF" w:rsidP="00A63EAF">
      <w:pPr>
        <w:pStyle w:val="ListParagraph"/>
        <w:tabs>
          <w:tab w:val="left" w:pos="540"/>
        </w:tabs>
        <w:spacing w:line="240" w:lineRule="auto"/>
        <w:jc w:val="both"/>
      </w:pPr>
      <w:r>
        <w:t xml:space="preserve">13. </w:t>
      </w:r>
      <w:r w:rsidRPr="00795927">
        <w:rPr>
          <w:b/>
        </w:rPr>
        <w:t xml:space="preserve">Universitatea “Dunărea de Jos” </w:t>
      </w:r>
      <w:smartTag w:uri="urn:schemas-microsoft-com:office:smarttags" w:element="place">
        <w:smartTag w:uri="urn:schemas-microsoft-com:office:smarttags" w:element="City">
          <w:r w:rsidRPr="00795927">
            <w:rPr>
              <w:b/>
            </w:rPr>
            <w:t>Galaţi</w:t>
          </w:r>
        </w:smartTag>
      </w:smartTag>
      <w:r>
        <w:t>. Analele Universităţii “Dunărea de Jos – 13 serii:</w:t>
      </w:r>
    </w:p>
    <w:p w:rsidR="00A63EAF" w:rsidRDefault="00A63EAF" w:rsidP="00097F77">
      <w:pPr>
        <w:pStyle w:val="ListParagraph"/>
        <w:numPr>
          <w:ilvl w:val="0"/>
          <w:numId w:val="27"/>
        </w:numPr>
        <w:tabs>
          <w:tab w:val="left" w:pos="540"/>
        </w:tabs>
        <w:spacing w:line="240" w:lineRule="auto"/>
        <w:jc w:val="both"/>
      </w:pPr>
      <w:r>
        <w:t>Mecanică Aplicată</w:t>
      </w:r>
    </w:p>
    <w:p w:rsidR="00A63EAF" w:rsidRDefault="00A63EAF" w:rsidP="00097F77">
      <w:pPr>
        <w:pStyle w:val="ListParagraph"/>
        <w:numPr>
          <w:ilvl w:val="0"/>
          <w:numId w:val="27"/>
        </w:numPr>
        <w:tabs>
          <w:tab w:val="left" w:pos="540"/>
        </w:tabs>
        <w:spacing w:line="240" w:lineRule="auto"/>
        <w:jc w:val="both"/>
      </w:pPr>
      <w:r>
        <w:t>Economie şi Informatică Aplicată</w:t>
      </w:r>
    </w:p>
    <w:p w:rsidR="00A63EAF" w:rsidRDefault="00A63EAF" w:rsidP="00097F77">
      <w:pPr>
        <w:pStyle w:val="ListParagraph"/>
        <w:numPr>
          <w:ilvl w:val="0"/>
          <w:numId w:val="27"/>
        </w:numPr>
        <w:tabs>
          <w:tab w:val="left" w:pos="540"/>
        </w:tabs>
        <w:spacing w:line="240" w:lineRule="auto"/>
        <w:jc w:val="both"/>
      </w:pPr>
      <w:r>
        <w:t>Economie</w:t>
      </w:r>
    </w:p>
    <w:p w:rsidR="00A63EAF" w:rsidRDefault="00A63EAF" w:rsidP="00097F77">
      <w:pPr>
        <w:pStyle w:val="ListParagraph"/>
        <w:numPr>
          <w:ilvl w:val="0"/>
          <w:numId w:val="27"/>
        </w:numPr>
        <w:tabs>
          <w:tab w:val="left" w:pos="540"/>
        </w:tabs>
        <w:spacing w:line="240" w:lineRule="auto"/>
        <w:jc w:val="both"/>
      </w:pPr>
      <w:r>
        <w:t>Matematică, Fizică, Mecanică Teoretică</w:t>
      </w:r>
    </w:p>
    <w:p w:rsidR="00A63EAF" w:rsidRDefault="00A63EAF" w:rsidP="00097F77">
      <w:pPr>
        <w:pStyle w:val="ListParagraph"/>
        <w:numPr>
          <w:ilvl w:val="0"/>
          <w:numId w:val="27"/>
        </w:numPr>
        <w:tabs>
          <w:tab w:val="left" w:pos="540"/>
        </w:tabs>
        <w:spacing w:line="240" w:lineRule="auto"/>
        <w:jc w:val="both"/>
      </w:pPr>
      <w:r>
        <w:t>Electrotehnică, Electronică, Automatică, Informatică</w:t>
      </w:r>
    </w:p>
    <w:p w:rsidR="00A63EAF" w:rsidRDefault="00A63EAF" w:rsidP="00097F77">
      <w:pPr>
        <w:pStyle w:val="ListParagraph"/>
        <w:numPr>
          <w:ilvl w:val="0"/>
          <w:numId w:val="27"/>
        </w:numPr>
        <w:tabs>
          <w:tab w:val="left" w:pos="540"/>
        </w:tabs>
        <w:spacing w:line="240" w:lineRule="auto"/>
        <w:jc w:val="both"/>
      </w:pPr>
      <w:r>
        <w:t>Frigotehnie, Motoare cu Ardere Internă, Cazane</w:t>
      </w:r>
    </w:p>
    <w:p w:rsidR="00A63EAF" w:rsidRDefault="00A63EAF" w:rsidP="00097F77">
      <w:pPr>
        <w:pStyle w:val="ListParagraph"/>
        <w:numPr>
          <w:ilvl w:val="0"/>
          <w:numId w:val="27"/>
        </w:numPr>
        <w:tabs>
          <w:tab w:val="left" w:pos="540"/>
        </w:tabs>
        <w:spacing w:line="240" w:lineRule="auto"/>
        <w:jc w:val="both"/>
      </w:pPr>
      <w:r>
        <w:t>Construcţii Navale, Frigotehnie</w:t>
      </w:r>
    </w:p>
    <w:p w:rsidR="00A63EAF" w:rsidRDefault="00A63EAF" w:rsidP="00097F77">
      <w:pPr>
        <w:pStyle w:val="ListParagraph"/>
        <w:numPr>
          <w:ilvl w:val="0"/>
          <w:numId w:val="27"/>
        </w:numPr>
        <w:tabs>
          <w:tab w:val="left" w:pos="540"/>
        </w:tabs>
        <w:spacing w:line="240" w:lineRule="auto"/>
        <w:jc w:val="both"/>
      </w:pPr>
      <w:r>
        <w:t>Tehnologii în Construcţia de Maşini</w:t>
      </w:r>
    </w:p>
    <w:p w:rsidR="00A63EAF" w:rsidRDefault="00A63EAF" w:rsidP="00097F77">
      <w:pPr>
        <w:pStyle w:val="ListParagraph"/>
        <w:numPr>
          <w:ilvl w:val="0"/>
          <w:numId w:val="27"/>
        </w:numPr>
        <w:tabs>
          <w:tab w:val="left" w:pos="540"/>
        </w:tabs>
        <w:spacing w:line="240" w:lineRule="auto"/>
        <w:jc w:val="both"/>
      </w:pPr>
      <w:r>
        <w:t>Metalurgie şi Ştiinţa Metalelor</w:t>
      </w:r>
    </w:p>
    <w:p w:rsidR="00A63EAF" w:rsidRDefault="00A63EAF" w:rsidP="00097F77">
      <w:pPr>
        <w:pStyle w:val="ListParagraph"/>
        <w:numPr>
          <w:ilvl w:val="0"/>
          <w:numId w:val="27"/>
        </w:numPr>
        <w:tabs>
          <w:tab w:val="left" w:pos="540"/>
        </w:tabs>
        <w:spacing w:line="240" w:lineRule="auto"/>
        <w:jc w:val="both"/>
      </w:pPr>
      <w:r>
        <w:t>Inginerie Mecanică</w:t>
      </w:r>
    </w:p>
    <w:p w:rsidR="00A63EAF" w:rsidRDefault="00A63EAF" w:rsidP="00097F77">
      <w:pPr>
        <w:pStyle w:val="ListParagraph"/>
        <w:numPr>
          <w:ilvl w:val="0"/>
          <w:numId w:val="27"/>
        </w:numPr>
        <w:tabs>
          <w:tab w:val="left" w:pos="540"/>
        </w:tabs>
        <w:spacing w:line="240" w:lineRule="auto"/>
        <w:jc w:val="both"/>
      </w:pPr>
      <w:r>
        <w:t>Tribologie</w:t>
      </w:r>
    </w:p>
    <w:p w:rsidR="00A63EAF" w:rsidRDefault="00A63EAF" w:rsidP="00097F77">
      <w:pPr>
        <w:pStyle w:val="ListParagraph"/>
        <w:numPr>
          <w:ilvl w:val="0"/>
          <w:numId w:val="27"/>
        </w:numPr>
        <w:tabs>
          <w:tab w:val="left" w:pos="540"/>
        </w:tabs>
        <w:spacing w:line="240" w:lineRule="auto"/>
        <w:jc w:val="both"/>
      </w:pPr>
      <w:r>
        <w:t>Filosofie</w:t>
      </w:r>
    </w:p>
    <w:p w:rsidR="00A63EAF" w:rsidRDefault="00A63EAF" w:rsidP="00097F77">
      <w:pPr>
        <w:pStyle w:val="ListParagraph"/>
        <w:numPr>
          <w:ilvl w:val="0"/>
          <w:numId w:val="27"/>
        </w:numPr>
        <w:tabs>
          <w:tab w:val="left" w:pos="540"/>
        </w:tabs>
        <w:spacing w:line="240" w:lineRule="auto"/>
        <w:jc w:val="both"/>
      </w:pPr>
      <w:r>
        <w:t>Sociologie</w:t>
      </w:r>
    </w:p>
    <w:p w:rsidR="00A63EAF" w:rsidRDefault="000D2D34" w:rsidP="00A63EAF">
      <w:pPr>
        <w:pStyle w:val="ListParagraph"/>
        <w:tabs>
          <w:tab w:val="left" w:pos="540"/>
        </w:tabs>
        <w:spacing w:line="240" w:lineRule="auto"/>
        <w:jc w:val="both"/>
      </w:pPr>
      <w:r>
        <w:t xml:space="preserve">     </w:t>
      </w:r>
      <w:r w:rsidR="00A63EAF">
        <w:t xml:space="preserve"> Alte publicaţii:</w:t>
      </w:r>
    </w:p>
    <w:p w:rsidR="00A63EAF" w:rsidRDefault="00A63EAF" w:rsidP="00097F77">
      <w:pPr>
        <w:pStyle w:val="ListParagraph"/>
        <w:numPr>
          <w:ilvl w:val="0"/>
          <w:numId w:val="28"/>
        </w:numPr>
        <w:tabs>
          <w:tab w:val="left" w:pos="540"/>
        </w:tabs>
        <w:spacing w:line="240" w:lineRule="auto"/>
        <w:jc w:val="both"/>
      </w:pPr>
      <w:r>
        <w:t>Shakespeareana 2008</w:t>
      </w:r>
    </w:p>
    <w:p w:rsidR="00A63EAF" w:rsidRPr="0014548F" w:rsidRDefault="00A63EAF" w:rsidP="00A63EAF">
      <w:pPr>
        <w:pStyle w:val="ListParagraph"/>
        <w:tabs>
          <w:tab w:val="left" w:pos="540"/>
        </w:tabs>
        <w:spacing w:line="240" w:lineRule="auto"/>
        <w:jc w:val="both"/>
        <w:rPr>
          <w:b/>
        </w:rPr>
      </w:pPr>
      <w:r>
        <w:t xml:space="preserve">14. </w:t>
      </w:r>
      <w:r w:rsidRPr="0014548F">
        <w:rPr>
          <w:b/>
        </w:rPr>
        <w:t xml:space="preserve">Universitatea “Al. Ioan Cuza” </w:t>
      </w:r>
      <w:smartTag w:uri="urn:schemas-microsoft-com:office:smarttags" w:element="place">
        <w:smartTag w:uri="urn:schemas-microsoft-com:office:smarttags" w:element="City">
          <w:r w:rsidRPr="0014548F">
            <w:rPr>
              <w:b/>
            </w:rPr>
            <w:t>Iaşi</w:t>
          </w:r>
        </w:smartTag>
      </w:smartTag>
      <w:r w:rsidRPr="0014548F">
        <w:rPr>
          <w:b/>
        </w:rPr>
        <w:t xml:space="preserve">. </w:t>
      </w:r>
    </w:p>
    <w:p w:rsidR="00A63EAF" w:rsidRDefault="00A63EAF" w:rsidP="00097F77">
      <w:pPr>
        <w:pStyle w:val="ListParagraph"/>
        <w:numPr>
          <w:ilvl w:val="0"/>
          <w:numId w:val="28"/>
        </w:numPr>
        <w:tabs>
          <w:tab w:val="left" w:pos="540"/>
        </w:tabs>
        <w:spacing w:line="240" w:lineRule="auto"/>
        <w:jc w:val="both"/>
      </w:pPr>
      <w:r>
        <w:t xml:space="preserve">Analele Ştiinţifice ale Universităţii “Al. Ioan Cuza” </w:t>
      </w:r>
      <w:smartTag w:uri="urn:schemas-microsoft-com:office:smarttags" w:element="place">
        <w:smartTag w:uri="urn:schemas-microsoft-com:office:smarttags" w:element="City">
          <w:r>
            <w:t>Iaşi</w:t>
          </w:r>
        </w:smartTag>
      </w:smartTag>
      <w:r>
        <w:t>. Seria: Geologie</w:t>
      </w:r>
    </w:p>
    <w:p w:rsidR="007819F1" w:rsidRDefault="00A63EAF" w:rsidP="007819F1">
      <w:pPr>
        <w:pStyle w:val="ListParagraph"/>
        <w:tabs>
          <w:tab w:val="left" w:pos="540"/>
        </w:tabs>
        <w:spacing w:line="240" w:lineRule="auto"/>
        <w:jc w:val="both"/>
      </w:pPr>
      <w:r>
        <w:t xml:space="preserve">15. </w:t>
      </w:r>
      <w:r w:rsidRPr="00676904">
        <w:rPr>
          <w:b/>
        </w:rPr>
        <w:t xml:space="preserve">Universitatea Tehnică “Gheorghe Asachi” </w:t>
      </w:r>
      <w:smartTag w:uri="urn:schemas-microsoft-com:office:smarttags" w:element="place">
        <w:smartTag w:uri="urn:schemas-microsoft-com:office:smarttags" w:element="City">
          <w:r w:rsidRPr="00676904">
            <w:rPr>
              <w:b/>
            </w:rPr>
            <w:t>Iaşi</w:t>
          </w:r>
        </w:smartTag>
      </w:smartTag>
      <w:r w:rsidRPr="00676904">
        <w:rPr>
          <w:b/>
        </w:rPr>
        <w:t>.</w:t>
      </w:r>
      <w:r>
        <w:t xml:space="preserve"> </w:t>
      </w:r>
      <w:r w:rsidR="007819F1">
        <w:t>Buletin Ştiinţific – 10 serii:</w:t>
      </w:r>
    </w:p>
    <w:p w:rsidR="007819F1" w:rsidRPr="00775B2A" w:rsidRDefault="007819F1" w:rsidP="00097F77">
      <w:pPr>
        <w:pStyle w:val="ListParagraph"/>
        <w:numPr>
          <w:ilvl w:val="1"/>
          <w:numId w:val="10"/>
        </w:numPr>
        <w:tabs>
          <w:tab w:val="num" w:pos="1440"/>
        </w:tabs>
        <w:spacing w:line="240" w:lineRule="auto"/>
        <w:jc w:val="both"/>
        <w:rPr>
          <w:lang w:val="fr-FR"/>
        </w:rPr>
      </w:pPr>
      <w:r>
        <w:rPr>
          <w:lang w:val="fr-FR"/>
        </w:rPr>
        <w:t>Hidrotehnică </w:t>
      </w:r>
    </w:p>
    <w:p w:rsidR="007819F1" w:rsidRPr="00775B2A" w:rsidRDefault="007819F1" w:rsidP="00097F77">
      <w:pPr>
        <w:pStyle w:val="ListParagraph"/>
        <w:numPr>
          <w:ilvl w:val="1"/>
          <w:numId w:val="10"/>
        </w:numPr>
        <w:spacing w:line="240" w:lineRule="auto"/>
        <w:jc w:val="both"/>
        <w:rPr>
          <w:lang w:val="fr-FR"/>
        </w:rPr>
      </w:pPr>
      <w:r>
        <w:rPr>
          <w:lang w:val="fr-FR"/>
        </w:rPr>
        <w:t>Ştiinţe Socio-Umane </w:t>
      </w:r>
    </w:p>
    <w:p w:rsidR="007819F1" w:rsidRPr="00775B2A" w:rsidRDefault="007819F1" w:rsidP="00097F77">
      <w:pPr>
        <w:pStyle w:val="ListParagraph"/>
        <w:numPr>
          <w:ilvl w:val="1"/>
          <w:numId w:val="10"/>
        </w:numPr>
        <w:spacing w:line="240" w:lineRule="auto"/>
        <w:jc w:val="both"/>
        <w:rPr>
          <w:lang w:val="fr-FR"/>
        </w:rPr>
      </w:pPr>
      <w:r>
        <w:rPr>
          <w:lang w:val="fr-FR"/>
        </w:rPr>
        <w:t>Textile-Pielărie </w:t>
      </w:r>
    </w:p>
    <w:p w:rsidR="007819F1" w:rsidRPr="00775B2A" w:rsidRDefault="007819F1" w:rsidP="00097F77">
      <w:pPr>
        <w:pStyle w:val="ListParagraph"/>
        <w:numPr>
          <w:ilvl w:val="1"/>
          <w:numId w:val="10"/>
        </w:numPr>
        <w:spacing w:line="240" w:lineRule="auto"/>
        <w:jc w:val="both"/>
        <w:rPr>
          <w:lang w:val="fr-FR"/>
        </w:rPr>
      </w:pPr>
      <w:r w:rsidRPr="00775B2A">
        <w:rPr>
          <w:lang w:val="fr-FR"/>
        </w:rPr>
        <w:t>Construcţii de Maşini ;</w:t>
      </w:r>
    </w:p>
    <w:p w:rsidR="007819F1" w:rsidRPr="00775B2A" w:rsidRDefault="007819F1" w:rsidP="00097F77">
      <w:pPr>
        <w:pStyle w:val="ListParagraph"/>
        <w:numPr>
          <w:ilvl w:val="1"/>
          <w:numId w:val="10"/>
        </w:numPr>
        <w:spacing w:line="240" w:lineRule="auto"/>
        <w:jc w:val="both"/>
        <w:rPr>
          <w:lang w:val="fr-FR"/>
        </w:rPr>
      </w:pPr>
      <w:r w:rsidRPr="00775B2A">
        <w:rPr>
          <w:lang w:val="fr-FR"/>
        </w:rPr>
        <w:t>Electrotehnică. Energetică. Electron</w:t>
      </w:r>
      <w:r>
        <w:rPr>
          <w:lang w:val="fr-FR"/>
        </w:rPr>
        <w:t>ică </w:t>
      </w:r>
    </w:p>
    <w:p w:rsidR="007819F1" w:rsidRPr="00775B2A" w:rsidRDefault="007819F1" w:rsidP="00097F77">
      <w:pPr>
        <w:pStyle w:val="ListParagraph"/>
        <w:numPr>
          <w:ilvl w:val="1"/>
          <w:numId w:val="10"/>
        </w:numPr>
        <w:spacing w:line="240" w:lineRule="auto"/>
        <w:jc w:val="both"/>
        <w:rPr>
          <w:lang w:val="fr-FR"/>
        </w:rPr>
      </w:pPr>
      <w:r>
        <w:rPr>
          <w:lang w:val="fr-FR"/>
        </w:rPr>
        <w:t>Chimie şi Inginerie Chimică </w:t>
      </w:r>
    </w:p>
    <w:p w:rsidR="007819F1" w:rsidRPr="00775B2A" w:rsidRDefault="007819F1" w:rsidP="00097F77">
      <w:pPr>
        <w:pStyle w:val="ListParagraph"/>
        <w:numPr>
          <w:ilvl w:val="1"/>
          <w:numId w:val="10"/>
        </w:numPr>
        <w:spacing w:line="240" w:lineRule="auto"/>
        <w:jc w:val="both"/>
        <w:rPr>
          <w:lang w:val="fr-FR"/>
        </w:rPr>
      </w:pPr>
      <w:r>
        <w:rPr>
          <w:lang w:val="fr-FR"/>
        </w:rPr>
        <w:t>Matematică. Mecanică Teoretică. Fizică </w:t>
      </w:r>
    </w:p>
    <w:p w:rsidR="007819F1" w:rsidRPr="00775B2A" w:rsidRDefault="007819F1" w:rsidP="00097F77">
      <w:pPr>
        <w:pStyle w:val="ListParagraph"/>
        <w:numPr>
          <w:ilvl w:val="1"/>
          <w:numId w:val="10"/>
        </w:numPr>
        <w:spacing w:line="240" w:lineRule="auto"/>
        <w:jc w:val="both"/>
        <w:rPr>
          <w:lang w:val="fr-FR"/>
        </w:rPr>
      </w:pPr>
      <w:r w:rsidRPr="00775B2A">
        <w:rPr>
          <w:lang w:val="fr-FR"/>
        </w:rPr>
        <w:t>Construcţii. Arhitectură </w:t>
      </w:r>
    </w:p>
    <w:p w:rsidR="007819F1" w:rsidRPr="00775B2A" w:rsidRDefault="007819F1" w:rsidP="00097F77">
      <w:pPr>
        <w:pStyle w:val="ListParagraph"/>
        <w:numPr>
          <w:ilvl w:val="1"/>
          <w:numId w:val="10"/>
        </w:numPr>
        <w:spacing w:line="240" w:lineRule="auto"/>
        <w:jc w:val="both"/>
        <w:rPr>
          <w:lang w:val="fr-FR"/>
        </w:rPr>
      </w:pPr>
      <w:r>
        <w:rPr>
          <w:lang w:val="fr-FR"/>
        </w:rPr>
        <w:t>Automatică şi Calculatoare </w:t>
      </w:r>
    </w:p>
    <w:p w:rsidR="002B0DF5" w:rsidRDefault="007819F1" w:rsidP="007819F1">
      <w:pPr>
        <w:pStyle w:val="ListParagraph"/>
        <w:tabs>
          <w:tab w:val="left" w:pos="540"/>
        </w:tabs>
        <w:spacing w:line="240" w:lineRule="auto"/>
        <w:jc w:val="both"/>
      </w:pPr>
      <w:r>
        <w:rPr>
          <w:lang w:val="fr-FR"/>
        </w:rPr>
        <w:t>Ştiinţa şi Ingineria Materialelor </w:t>
      </w:r>
    </w:p>
    <w:p w:rsidR="00A63EAF" w:rsidRDefault="00A63EAF" w:rsidP="00097F77">
      <w:pPr>
        <w:pStyle w:val="ListParagraph"/>
        <w:numPr>
          <w:ilvl w:val="0"/>
          <w:numId w:val="28"/>
        </w:numPr>
        <w:tabs>
          <w:tab w:val="left" w:pos="540"/>
        </w:tabs>
        <w:spacing w:line="240" w:lineRule="auto"/>
        <w:jc w:val="both"/>
      </w:pPr>
      <w:smartTag w:uri="urn:schemas-microsoft-com:office:smarttags" w:element="City">
        <w:r>
          <w:t>Iaşi</w:t>
        </w:r>
      </w:smartTag>
      <w:r>
        <w:t xml:space="preserve"> Polytechnic Magazine, Universitatea Tehnică “Gheorghe Asachi” </w:t>
      </w:r>
      <w:smartTag w:uri="urn:schemas-microsoft-com:office:smarttags" w:element="place">
        <w:smartTag w:uri="urn:schemas-microsoft-com:office:smarttags" w:element="City">
          <w:r>
            <w:t>Iaşi</w:t>
          </w:r>
        </w:smartTag>
      </w:smartTag>
      <w:r>
        <w:t>: Book and Soft Reviews</w:t>
      </w:r>
    </w:p>
    <w:p w:rsidR="00A63EAF" w:rsidRDefault="00A63EAF" w:rsidP="00A63EAF">
      <w:pPr>
        <w:pStyle w:val="ListParagraph"/>
        <w:tabs>
          <w:tab w:val="left" w:pos="540"/>
        </w:tabs>
        <w:spacing w:line="240" w:lineRule="auto"/>
        <w:jc w:val="both"/>
      </w:pPr>
      <w:r>
        <w:t>16</w:t>
      </w:r>
      <w:r w:rsidRPr="004721FC">
        <w:rPr>
          <w:b/>
        </w:rPr>
        <w:t xml:space="preserve">. Universitatea din </w:t>
      </w:r>
      <w:smartTag w:uri="urn:schemas-microsoft-com:office:smarttags" w:element="place">
        <w:smartTag w:uri="urn:schemas-microsoft-com:office:smarttags" w:element="City">
          <w:r w:rsidRPr="004721FC">
            <w:rPr>
              <w:b/>
            </w:rPr>
            <w:t>Oradea</w:t>
          </w:r>
        </w:smartTag>
      </w:smartTag>
      <w:r w:rsidRPr="004721FC">
        <w:rPr>
          <w:b/>
        </w:rPr>
        <w:t>.</w:t>
      </w:r>
      <w:r>
        <w:rPr>
          <w:b/>
        </w:rPr>
        <w:t xml:space="preserve"> </w:t>
      </w:r>
      <w:r>
        <w:t>Analele Universităţii din Oradea</w:t>
      </w:r>
      <w:r w:rsidR="007819F1">
        <w:t xml:space="preserve"> - </w:t>
      </w:r>
      <w:r>
        <w:t>14 serii:</w:t>
      </w:r>
    </w:p>
    <w:p w:rsidR="00A63EAF" w:rsidRDefault="00A63EAF" w:rsidP="00097F77">
      <w:pPr>
        <w:pStyle w:val="ListParagraph"/>
        <w:numPr>
          <w:ilvl w:val="0"/>
          <w:numId w:val="28"/>
        </w:numPr>
        <w:tabs>
          <w:tab w:val="left" w:pos="540"/>
        </w:tabs>
        <w:spacing w:line="240" w:lineRule="auto"/>
        <w:jc w:val="both"/>
      </w:pPr>
      <w:r>
        <w:lastRenderedPageBreak/>
        <w:t>Electrotehnică. Secţiunea: Inginerie Electrică</w:t>
      </w:r>
    </w:p>
    <w:p w:rsidR="00A63EAF" w:rsidRDefault="00A63EAF" w:rsidP="00097F77">
      <w:pPr>
        <w:pStyle w:val="ListParagraph"/>
        <w:numPr>
          <w:ilvl w:val="0"/>
          <w:numId w:val="28"/>
        </w:numPr>
        <w:tabs>
          <w:tab w:val="left" w:pos="540"/>
        </w:tabs>
        <w:spacing w:line="240" w:lineRule="auto"/>
        <w:jc w:val="both"/>
      </w:pPr>
      <w:r>
        <w:t>Inginerie Managerială şi Tehnologică. Secţiunea: Mecatronică</w:t>
      </w:r>
    </w:p>
    <w:p w:rsidR="00A63EAF" w:rsidRDefault="00A63EAF" w:rsidP="00097F77">
      <w:pPr>
        <w:pStyle w:val="ListParagraph"/>
        <w:numPr>
          <w:ilvl w:val="0"/>
          <w:numId w:val="28"/>
        </w:numPr>
        <w:tabs>
          <w:tab w:val="left" w:pos="540"/>
        </w:tabs>
        <w:spacing w:line="240" w:lineRule="auto"/>
        <w:jc w:val="both"/>
      </w:pPr>
      <w:r>
        <w:t>Fizică</w:t>
      </w:r>
    </w:p>
    <w:p w:rsidR="00A63EAF" w:rsidRDefault="00A63EAF" w:rsidP="00097F77">
      <w:pPr>
        <w:pStyle w:val="ListParagraph"/>
        <w:numPr>
          <w:ilvl w:val="0"/>
          <w:numId w:val="28"/>
        </w:numPr>
        <w:tabs>
          <w:tab w:val="left" w:pos="540"/>
        </w:tabs>
        <w:spacing w:line="240" w:lineRule="auto"/>
        <w:jc w:val="both"/>
      </w:pPr>
      <w:r>
        <w:t>Energetică</w:t>
      </w:r>
    </w:p>
    <w:p w:rsidR="00A63EAF" w:rsidRDefault="00A63EAF" w:rsidP="00097F77">
      <w:pPr>
        <w:pStyle w:val="ListParagraph"/>
        <w:numPr>
          <w:ilvl w:val="0"/>
          <w:numId w:val="28"/>
        </w:numPr>
        <w:tabs>
          <w:tab w:val="left" w:pos="540"/>
        </w:tabs>
        <w:spacing w:line="240" w:lineRule="auto"/>
        <w:jc w:val="both"/>
      </w:pPr>
      <w:r>
        <w:t>Inginerie Managerială şi Tehnologică. Secţiunea: Tehnologii în Construcţia de Maşini</w:t>
      </w:r>
    </w:p>
    <w:p w:rsidR="00A63EAF" w:rsidRDefault="00A63EAF" w:rsidP="00097F77">
      <w:pPr>
        <w:pStyle w:val="ListParagraph"/>
        <w:numPr>
          <w:ilvl w:val="0"/>
          <w:numId w:val="28"/>
        </w:numPr>
        <w:tabs>
          <w:tab w:val="left" w:pos="540"/>
        </w:tabs>
        <w:spacing w:line="240" w:lineRule="auto"/>
      </w:pPr>
      <w:r>
        <w:t>Management şi Inginerie economică</w:t>
      </w:r>
    </w:p>
    <w:p w:rsidR="00A63EAF" w:rsidRDefault="00A63EAF" w:rsidP="00097F77">
      <w:pPr>
        <w:pStyle w:val="ListParagraph"/>
        <w:numPr>
          <w:ilvl w:val="0"/>
          <w:numId w:val="28"/>
        </w:numPr>
        <w:tabs>
          <w:tab w:val="left" w:pos="540"/>
        </w:tabs>
        <w:spacing w:line="240" w:lineRule="auto"/>
      </w:pPr>
      <w:r>
        <w:t>Mecanică. Secţiunea: Mecanică, Vibraţii, Rezistenţa Materialelor</w:t>
      </w:r>
    </w:p>
    <w:p w:rsidR="00A63EAF" w:rsidRDefault="00A63EAF" w:rsidP="00097F77">
      <w:pPr>
        <w:pStyle w:val="ListParagraph"/>
        <w:numPr>
          <w:ilvl w:val="0"/>
          <w:numId w:val="28"/>
        </w:numPr>
        <w:tabs>
          <w:tab w:val="left" w:pos="540"/>
        </w:tabs>
        <w:spacing w:line="240" w:lineRule="auto"/>
      </w:pPr>
      <w:r>
        <w:t>Mecanică. Secţiunea: Mecanisme, Organe de Maşini, Tribologie</w:t>
      </w:r>
    </w:p>
    <w:p w:rsidR="00A63EAF" w:rsidRDefault="00A63EAF" w:rsidP="00097F77">
      <w:pPr>
        <w:pStyle w:val="ListParagraph"/>
        <w:numPr>
          <w:ilvl w:val="0"/>
          <w:numId w:val="28"/>
        </w:numPr>
        <w:tabs>
          <w:tab w:val="left" w:pos="540"/>
        </w:tabs>
        <w:spacing w:line="240" w:lineRule="auto"/>
      </w:pPr>
      <w:r>
        <w:t>Tehnologii în Construcţia de Maşini</w:t>
      </w:r>
    </w:p>
    <w:p w:rsidR="00A63EAF" w:rsidRDefault="00A63EAF" w:rsidP="00097F77">
      <w:pPr>
        <w:pStyle w:val="ListParagraph"/>
        <w:numPr>
          <w:ilvl w:val="0"/>
          <w:numId w:val="28"/>
        </w:numPr>
        <w:tabs>
          <w:tab w:val="left" w:pos="540"/>
        </w:tabs>
        <w:spacing w:line="240" w:lineRule="auto"/>
      </w:pPr>
      <w:r>
        <w:t>Colegiul Tehnic, Economic şi de Administraţie</w:t>
      </w:r>
    </w:p>
    <w:p w:rsidR="00A63EAF" w:rsidRDefault="00A63EAF" w:rsidP="00097F77">
      <w:pPr>
        <w:pStyle w:val="ListParagraph"/>
        <w:numPr>
          <w:ilvl w:val="0"/>
          <w:numId w:val="28"/>
        </w:numPr>
        <w:tabs>
          <w:tab w:val="left" w:pos="540"/>
        </w:tabs>
        <w:spacing w:line="240" w:lineRule="auto"/>
      </w:pPr>
      <w:r>
        <w:t>Electrotenică</w:t>
      </w:r>
    </w:p>
    <w:p w:rsidR="00A63EAF" w:rsidRDefault="00A63EAF" w:rsidP="00097F77">
      <w:pPr>
        <w:pStyle w:val="ListParagraph"/>
        <w:numPr>
          <w:ilvl w:val="0"/>
          <w:numId w:val="28"/>
        </w:numPr>
        <w:tabs>
          <w:tab w:val="left" w:pos="540"/>
        </w:tabs>
        <w:spacing w:line="240" w:lineRule="auto"/>
      </w:pPr>
      <w:r>
        <w:t>Chimie</w:t>
      </w:r>
    </w:p>
    <w:p w:rsidR="00A63EAF" w:rsidRDefault="00A63EAF" w:rsidP="00097F77">
      <w:pPr>
        <w:pStyle w:val="ListParagraph"/>
        <w:numPr>
          <w:ilvl w:val="0"/>
          <w:numId w:val="28"/>
        </w:numPr>
        <w:tabs>
          <w:tab w:val="left" w:pos="540"/>
        </w:tabs>
        <w:spacing w:line="240" w:lineRule="auto"/>
      </w:pPr>
      <w:r>
        <w:t>Electrotehnică. Secţiunea: Electronică</w:t>
      </w:r>
    </w:p>
    <w:p w:rsidR="00A63EAF" w:rsidRDefault="00A63EAF" w:rsidP="00097F77">
      <w:pPr>
        <w:pStyle w:val="ListParagraph"/>
        <w:numPr>
          <w:ilvl w:val="0"/>
          <w:numId w:val="28"/>
        </w:numPr>
        <w:tabs>
          <w:tab w:val="left" w:pos="540"/>
        </w:tabs>
        <w:spacing w:line="240" w:lineRule="auto"/>
      </w:pPr>
      <w:r>
        <w:t>Matematică</w:t>
      </w:r>
    </w:p>
    <w:p w:rsidR="00A63EAF" w:rsidRDefault="00A63EAF" w:rsidP="00A63EAF">
      <w:pPr>
        <w:pStyle w:val="ListParagraph"/>
        <w:tabs>
          <w:tab w:val="left" w:pos="540"/>
        </w:tabs>
        <w:spacing w:line="240" w:lineRule="auto"/>
        <w:ind w:left="1080"/>
      </w:pPr>
      <w:r>
        <w:t>Alte publicaţii:</w:t>
      </w:r>
    </w:p>
    <w:p w:rsidR="00A63EAF" w:rsidRDefault="00A63EAF" w:rsidP="00097F77">
      <w:pPr>
        <w:pStyle w:val="ListParagraph"/>
        <w:numPr>
          <w:ilvl w:val="0"/>
          <w:numId w:val="29"/>
        </w:numPr>
        <w:tabs>
          <w:tab w:val="left" w:pos="540"/>
        </w:tabs>
        <w:spacing w:line="240" w:lineRule="auto"/>
      </w:pPr>
      <w:r>
        <w:t>Journal of Computer and Control Systems</w:t>
      </w:r>
    </w:p>
    <w:p w:rsidR="00A63EAF" w:rsidRPr="004721FC" w:rsidRDefault="00A63EAF" w:rsidP="00097F77">
      <w:pPr>
        <w:pStyle w:val="ListParagraph"/>
        <w:numPr>
          <w:ilvl w:val="0"/>
          <w:numId w:val="29"/>
        </w:numPr>
        <w:tabs>
          <w:tab w:val="left" w:pos="540"/>
        </w:tabs>
        <w:spacing w:line="240" w:lineRule="auto"/>
      </w:pPr>
      <w:r>
        <w:t>Journal of Electrical and Electronics Engineering</w:t>
      </w:r>
    </w:p>
    <w:p w:rsidR="00A63EAF" w:rsidRDefault="00A63EAF" w:rsidP="00A63EAF">
      <w:pPr>
        <w:pStyle w:val="ListParagraph"/>
        <w:tabs>
          <w:tab w:val="left" w:pos="540"/>
        </w:tabs>
        <w:spacing w:line="240" w:lineRule="auto"/>
        <w:jc w:val="both"/>
      </w:pPr>
      <w:r>
        <w:t xml:space="preserve">17. </w:t>
      </w:r>
      <w:r w:rsidRPr="00A17224">
        <w:rPr>
          <w:b/>
        </w:rPr>
        <w:t xml:space="preserve">Universitatea “Lucian Blaga” </w:t>
      </w:r>
      <w:smartTag w:uri="urn:schemas-microsoft-com:office:smarttags" w:element="place">
        <w:smartTag w:uri="urn:schemas-microsoft-com:office:smarttags" w:element="City">
          <w:r w:rsidRPr="00A17224">
            <w:rPr>
              <w:b/>
            </w:rPr>
            <w:t>Sibiu</w:t>
          </w:r>
        </w:smartTag>
      </w:smartTag>
      <w:r>
        <w:t>. Acta Universitatis Cibiniensis - 3 serii:</w:t>
      </w:r>
    </w:p>
    <w:p w:rsidR="00A63EAF" w:rsidRDefault="00A63EAF" w:rsidP="00097F77">
      <w:pPr>
        <w:pStyle w:val="ListParagraph"/>
        <w:numPr>
          <w:ilvl w:val="0"/>
          <w:numId w:val="30"/>
        </w:numPr>
        <w:tabs>
          <w:tab w:val="left" w:pos="540"/>
        </w:tabs>
        <w:spacing w:line="240" w:lineRule="auto"/>
        <w:jc w:val="both"/>
      </w:pPr>
      <w:r>
        <w:t>Physics</w:t>
      </w:r>
    </w:p>
    <w:p w:rsidR="00A63EAF" w:rsidRDefault="00A63EAF" w:rsidP="00097F77">
      <w:pPr>
        <w:pStyle w:val="ListParagraph"/>
        <w:numPr>
          <w:ilvl w:val="0"/>
          <w:numId w:val="30"/>
        </w:numPr>
        <w:tabs>
          <w:tab w:val="left" w:pos="540"/>
        </w:tabs>
        <w:spacing w:line="240" w:lineRule="auto"/>
        <w:jc w:val="both"/>
      </w:pPr>
      <w:r>
        <w:t>Electrical Engineering and Electronics</w:t>
      </w:r>
    </w:p>
    <w:p w:rsidR="00A63EAF" w:rsidRDefault="00A63EAF" w:rsidP="00097F77">
      <w:pPr>
        <w:pStyle w:val="ListParagraph"/>
        <w:numPr>
          <w:ilvl w:val="0"/>
          <w:numId w:val="30"/>
        </w:numPr>
        <w:tabs>
          <w:tab w:val="left" w:pos="540"/>
        </w:tabs>
        <w:spacing w:line="240" w:lineRule="auto"/>
        <w:jc w:val="both"/>
      </w:pPr>
      <w:r>
        <w:t>Computer Science and Automatic Control</w:t>
      </w:r>
    </w:p>
    <w:p w:rsidR="00A63EAF" w:rsidRDefault="002B0DF5" w:rsidP="00A63EAF">
      <w:pPr>
        <w:pStyle w:val="ListParagraph"/>
        <w:tabs>
          <w:tab w:val="left" w:pos="540"/>
        </w:tabs>
        <w:spacing w:line="240" w:lineRule="auto"/>
        <w:jc w:val="both"/>
      </w:pPr>
      <w:r>
        <w:t xml:space="preserve">      </w:t>
      </w:r>
      <w:r w:rsidR="00A63EAF">
        <w:t xml:space="preserve"> Alte publicaţii:</w:t>
      </w:r>
    </w:p>
    <w:p w:rsidR="00A63EAF" w:rsidRDefault="00A63EAF" w:rsidP="00097F77">
      <w:pPr>
        <w:pStyle w:val="ListParagraph"/>
        <w:numPr>
          <w:ilvl w:val="0"/>
          <w:numId w:val="31"/>
        </w:numPr>
        <w:tabs>
          <w:tab w:val="left" w:pos="540"/>
        </w:tabs>
        <w:spacing w:line="240" w:lineRule="auto"/>
        <w:jc w:val="both"/>
      </w:pPr>
      <w:r>
        <w:t xml:space="preserve">General Mathematics </w:t>
      </w:r>
    </w:p>
    <w:p w:rsidR="00A63EAF" w:rsidRDefault="00A63EAF" w:rsidP="00097F77">
      <w:pPr>
        <w:pStyle w:val="ListParagraph"/>
        <w:numPr>
          <w:ilvl w:val="0"/>
          <w:numId w:val="31"/>
        </w:numPr>
        <w:tabs>
          <w:tab w:val="left" w:pos="540"/>
        </w:tabs>
        <w:spacing w:line="240" w:lineRule="auto"/>
        <w:jc w:val="both"/>
      </w:pPr>
      <w:r>
        <w:t>Acta Terrae Septemcastrensis</w:t>
      </w:r>
    </w:p>
    <w:p w:rsidR="00A63EAF" w:rsidRDefault="00A63EAF" w:rsidP="00097F77">
      <w:pPr>
        <w:pStyle w:val="ListParagraph"/>
        <w:numPr>
          <w:ilvl w:val="0"/>
          <w:numId w:val="31"/>
        </w:numPr>
        <w:tabs>
          <w:tab w:val="left" w:pos="540"/>
        </w:tabs>
        <w:spacing w:line="240" w:lineRule="auto"/>
        <w:jc w:val="both"/>
      </w:pPr>
      <w:r>
        <w:t>Academica. Buletin Informativ</w:t>
      </w:r>
    </w:p>
    <w:p w:rsidR="00A63EAF" w:rsidRDefault="00A63EAF" w:rsidP="00097F77">
      <w:pPr>
        <w:pStyle w:val="ListParagraph"/>
        <w:numPr>
          <w:ilvl w:val="0"/>
          <w:numId w:val="31"/>
        </w:numPr>
        <w:tabs>
          <w:tab w:val="left" w:pos="540"/>
        </w:tabs>
        <w:spacing w:line="240" w:lineRule="auto"/>
        <w:jc w:val="both"/>
      </w:pPr>
      <w:r>
        <w:t>Revista de Sociologie</w:t>
      </w:r>
    </w:p>
    <w:p w:rsidR="00A63EAF" w:rsidRDefault="00A63EAF" w:rsidP="00097F77">
      <w:pPr>
        <w:pStyle w:val="ListParagraph"/>
        <w:numPr>
          <w:ilvl w:val="0"/>
          <w:numId w:val="31"/>
        </w:numPr>
        <w:tabs>
          <w:tab w:val="left" w:pos="540"/>
        </w:tabs>
        <w:spacing w:line="240" w:lineRule="auto"/>
        <w:jc w:val="both"/>
      </w:pPr>
      <w:r>
        <w:t>Transilvania</w:t>
      </w:r>
    </w:p>
    <w:p w:rsidR="00A63EAF" w:rsidRPr="006825E1" w:rsidRDefault="00A63EAF" w:rsidP="00097F77">
      <w:pPr>
        <w:pStyle w:val="ListParagraph"/>
        <w:numPr>
          <w:ilvl w:val="0"/>
          <w:numId w:val="31"/>
        </w:numPr>
        <w:tabs>
          <w:tab w:val="left" w:pos="540"/>
        </w:tabs>
        <w:spacing w:line="240" w:lineRule="auto"/>
        <w:jc w:val="both"/>
      </w:pPr>
      <w:r>
        <w:rPr>
          <w:lang w:val="fr-FR"/>
        </w:rPr>
        <w:t>S</w:t>
      </w:r>
      <w:r w:rsidRPr="006C25EC">
        <w:rPr>
          <w:lang w:val="fr-FR"/>
        </w:rPr>
        <w:t xml:space="preserve">tudia </w:t>
      </w:r>
      <w:r>
        <w:rPr>
          <w:lang w:val="fr-FR"/>
        </w:rPr>
        <w:t>Universitatis, Seri</w:t>
      </w:r>
      <w:r w:rsidRPr="006C25EC">
        <w:rPr>
          <w:lang w:val="fr-FR"/>
        </w:rPr>
        <w:t xml:space="preserve">es </w:t>
      </w:r>
      <w:r>
        <w:rPr>
          <w:lang w:val="fr-FR"/>
        </w:rPr>
        <w:t>H</w:t>
      </w:r>
      <w:r w:rsidRPr="006C25EC">
        <w:rPr>
          <w:lang w:val="fr-FR"/>
        </w:rPr>
        <w:t xml:space="preserve">istorica </w:t>
      </w:r>
      <w:r>
        <w:rPr>
          <w:lang w:val="fr-FR"/>
        </w:rPr>
        <w:t>C</w:t>
      </w:r>
      <w:r w:rsidRPr="006C25EC">
        <w:rPr>
          <w:lang w:val="fr-FR"/>
        </w:rPr>
        <w:t>ibiniensis</w:t>
      </w:r>
      <w:r>
        <w:rPr>
          <w:lang w:val="fr-FR"/>
        </w:rPr>
        <w:t xml:space="preserve"> </w:t>
      </w:r>
      <w:r w:rsidRPr="006C25EC">
        <w:rPr>
          <w:lang w:val="fr-FR"/>
        </w:rPr>
        <w:t xml:space="preserve">– </w:t>
      </w:r>
      <w:r>
        <w:rPr>
          <w:lang w:val="fr-FR"/>
        </w:rPr>
        <w:t>S</w:t>
      </w:r>
      <w:r w:rsidRPr="006C25EC">
        <w:rPr>
          <w:lang w:val="fr-FR"/>
        </w:rPr>
        <w:t>ibiu </w:t>
      </w:r>
    </w:p>
    <w:p w:rsidR="00A63EAF" w:rsidRDefault="00A63EAF" w:rsidP="00A63EAF">
      <w:pPr>
        <w:pStyle w:val="ListParagraph"/>
        <w:tabs>
          <w:tab w:val="left" w:pos="540"/>
        </w:tabs>
        <w:spacing w:line="240" w:lineRule="auto"/>
        <w:jc w:val="both"/>
        <w:rPr>
          <w:b/>
        </w:rPr>
      </w:pPr>
      <w:r>
        <w:t>18. Anale Universitare: Revista Universităţii “</w:t>
      </w:r>
      <w:smartTag w:uri="urn:schemas-microsoft-com:office:smarttags" w:element="place">
        <w:smartTag w:uri="urn:schemas-microsoft-com:office:smarttags" w:element="State">
          <w:r>
            <w:t>Dacia</w:t>
          </w:r>
        </w:smartTag>
      </w:smartTag>
      <w:r>
        <w:t xml:space="preserve"> Hercules” </w:t>
      </w:r>
      <w:r w:rsidRPr="00A17224">
        <w:rPr>
          <w:b/>
        </w:rPr>
        <w:t>Băile Herculane</w:t>
      </w:r>
    </w:p>
    <w:p w:rsidR="00A63EAF" w:rsidRDefault="00A63EAF" w:rsidP="00A63EAF">
      <w:pPr>
        <w:pStyle w:val="ListParagraph"/>
        <w:tabs>
          <w:tab w:val="left" w:pos="540"/>
        </w:tabs>
        <w:spacing w:line="240" w:lineRule="auto"/>
        <w:jc w:val="both"/>
      </w:pPr>
      <w:r>
        <w:t xml:space="preserve">19. </w:t>
      </w:r>
      <w:r w:rsidRPr="008816E8">
        <w:rPr>
          <w:b/>
        </w:rPr>
        <w:t>Universitatea din Suceava</w:t>
      </w:r>
      <w:r>
        <w:t>. Analele Universităţii “Ştefan cel Mare. Secţiunea: Electrică</w:t>
      </w:r>
    </w:p>
    <w:p w:rsidR="00A63EAF" w:rsidRDefault="00A63EAF" w:rsidP="00097F77">
      <w:pPr>
        <w:pStyle w:val="ListParagraph"/>
        <w:numPr>
          <w:ilvl w:val="0"/>
          <w:numId w:val="32"/>
        </w:numPr>
        <w:tabs>
          <w:tab w:val="left" w:pos="540"/>
        </w:tabs>
        <w:spacing w:line="240" w:lineRule="auto"/>
        <w:jc w:val="both"/>
      </w:pPr>
      <w:r>
        <w:t>Tehnomus</w:t>
      </w:r>
    </w:p>
    <w:p w:rsidR="00A63EAF" w:rsidRDefault="00A63EAF" w:rsidP="00A63EAF">
      <w:pPr>
        <w:pStyle w:val="ListParagraph"/>
        <w:tabs>
          <w:tab w:val="left" w:pos="540"/>
        </w:tabs>
        <w:spacing w:line="240" w:lineRule="auto"/>
        <w:ind w:left="0"/>
        <w:jc w:val="both"/>
      </w:pPr>
      <w:r>
        <w:tab/>
      </w:r>
      <w:r>
        <w:tab/>
        <w:t xml:space="preserve">20. </w:t>
      </w:r>
      <w:r w:rsidRPr="007626E4">
        <w:rPr>
          <w:b/>
        </w:rPr>
        <w:t>Universitatea “Valahia” Târgovişte</w:t>
      </w:r>
      <w:r>
        <w:t>. Analele Universităţii “Valahia” -  2 serii:</w:t>
      </w:r>
    </w:p>
    <w:p w:rsidR="00A63EAF" w:rsidRDefault="00A63EAF" w:rsidP="00097F77">
      <w:pPr>
        <w:pStyle w:val="ListParagraph"/>
        <w:numPr>
          <w:ilvl w:val="0"/>
          <w:numId w:val="32"/>
        </w:numPr>
        <w:tabs>
          <w:tab w:val="left" w:pos="540"/>
        </w:tabs>
        <w:spacing w:line="240" w:lineRule="auto"/>
        <w:jc w:val="both"/>
      </w:pPr>
      <w:r>
        <w:t>Ştiinţe Umane, Ştiinţe Juridice şi Economice</w:t>
      </w:r>
    </w:p>
    <w:p w:rsidR="00A63EAF" w:rsidRDefault="00A63EAF" w:rsidP="00097F77">
      <w:pPr>
        <w:pStyle w:val="ListParagraph"/>
        <w:numPr>
          <w:ilvl w:val="0"/>
          <w:numId w:val="32"/>
        </w:numPr>
        <w:tabs>
          <w:tab w:val="left" w:pos="540"/>
        </w:tabs>
        <w:spacing w:line="240" w:lineRule="auto"/>
        <w:jc w:val="both"/>
      </w:pPr>
      <w:r>
        <w:t>Ştiinţe Tehnice şi Tehnologii</w:t>
      </w:r>
    </w:p>
    <w:p w:rsidR="00A63EAF" w:rsidRDefault="002B0DF5" w:rsidP="00A63EAF">
      <w:pPr>
        <w:pStyle w:val="ListParagraph"/>
        <w:tabs>
          <w:tab w:val="left" w:pos="540"/>
        </w:tabs>
        <w:spacing w:line="240" w:lineRule="auto"/>
        <w:jc w:val="both"/>
      </w:pPr>
      <w:r>
        <w:t xml:space="preserve">    </w:t>
      </w:r>
      <w:r w:rsidR="00A63EAF">
        <w:t xml:space="preserve"> Alte publicaţii:</w:t>
      </w:r>
    </w:p>
    <w:p w:rsidR="00A63EAF" w:rsidRDefault="00A63EAF" w:rsidP="00097F77">
      <w:pPr>
        <w:pStyle w:val="ListParagraph"/>
        <w:numPr>
          <w:ilvl w:val="0"/>
          <w:numId w:val="33"/>
        </w:numPr>
        <w:tabs>
          <w:tab w:val="left" w:pos="540"/>
        </w:tabs>
        <w:spacing w:line="240" w:lineRule="auto"/>
        <w:jc w:val="both"/>
      </w:pPr>
      <w:r>
        <w:t>Revue Valaque d’etudes economiques</w:t>
      </w:r>
    </w:p>
    <w:p w:rsidR="00A63EAF" w:rsidRDefault="00A63EAF" w:rsidP="00097F77">
      <w:pPr>
        <w:pStyle w:val="ListParagraph"/>
        <w:numPr>
          <w:ilvl w:val="0"/>
          <w:numId w:val="33"/>
        </w:numPr>
        <w:tabs>
          <w:tab w:val="left" w:pos="540"/>
        </w:tabs>
        <w:spacing w:line="240" w:lineRule="auto"/>
        <w:jc w:val="both"/>
      </w:pPr>
      <w:r>
        <w:t>Valahian Journal of Economic Studies</w:t>
      </w:r>
    </w:p>
    <w:p w:rsidR="00A63EAF" w:rsidRDefault="00A63EAF" w:rsidP="00097F77">
      <w:pPr>
        <w:pStyle w:val="ListParagraph"/>
        <w:numPr>
          <w:ilvl w:val="0"/>
          <w:numId w:val="33"/>
        </w:numPr>
        <w:tabs>
          <w:tab w:val="left" w:pos="540"/>
        </w:tabs>
        <w:spacing w:line="240" w:lineRule="auto"/>
        <w:jc w:val="both"/>
      </w:pPr>
      <w:r>
        <w:t>Geo Valachia</w:t>
      </w:r>
    </w:p>
    <w:p w:rsidR="00A63EAF" w:rsidRDefault="00A63EAF" w:rsidP="00097F77">
      <w:pPr>
        <w:pStyle w:val="ListParagraph"/>
        <w:numPr>
          <w:ilvl w:val="0"/>
          <w:numId w:val="33"/>
        </w:numPr>
        <w:tabs>
          <w:tab w:val="left" w:pos="540"/>
        </w:tabs>
        <w:spacing w:line="240" w:lineRule="auto"/>
        <w:jc w:val="both"/>
      </w:pPr>
      <w:r>
        <w:t xml:space="preserve">The Scientific Bulletin of </w:t>
      </w:r>
      <w:smartTag w:uri="urn:schemas-microsoft-com:office:smarttags" w:element="place">
        <w:smartTag w:uri="urn:schemas-microsoft-com:office:smarttags" w:element="PlaceName">
          <w:r>
            <w:t>Valahia</w:t>
          </w:r>
        </w:smartTag>
        <w:r>
          <w:t xml:space="preserve"> </w:t>
        </w:r>
        <w:smartTag w:uri="urn:schemas-microsoft-com:office:smarttags" w:element="PlaceType">
          <w:r>
            <w:t>University</w:t>
          </w:r>
        </w:smartTag>
      </w:smartTag>
      <w:r>
        <w:t xml:space="preserve"> – Materials and Mechanics</w:t>
      </w:r>
    </w:p>
    <w:p w:rsidR="00A63EAF" w:rsidRDefault="00A63EAF" w:rsidP="00A63EAF">
      <w:pPr>
        <w:pStyle w:val="ListParagraph"/>
        <w:tabs>
          <w:tab w:val="left" w:pos="540"/>
        </w:tabs>
        <w:spacing w:line="240" w:lineRule="auto"/>
        <w:jc w:val="both"/>
      </w:pPr>
      <w:r>
        <w:t>21</w:t>
      </w:r>
      <w:r w:rsidRPr="0035080F">
        <w:rPr>
          <w:b/>
        </w:rPr>
        <w:t xml:space="preserve">. Universitatea de Vest </w:t>
      </w:r>
      <w:smartTag w:uri="urn:schemas-microsoft-com:office:smarttags" w:element="place">
        <w:smartTag w:uri="urn:schemas-microsoft-com:office:smarttags" w:element="City">
          <w:r w:rsidRPr="0035080F">
            <w:rPr>
              <w:b/>
            </w:rPr>
            <w:t>Timişoara</w:t>
          </w:r>
        </w:smartTag>
      </w:smartTag>
      <w:r>
        <w:t>. Analele Universităţii de Vest - 6 serii:</w:t>
      </w:r>
    </w:p>
    <w:p w:rsidR="00A63EAF" w:rsidRDefault="00A63EAF" w:rsidP="00097F77">
      <w:pPr>
        <w:pStyle w:val="ListParagraph"/>
        <w:numPr>
          <w:ilvl w:val="0"/>
          <w:numId w:val="34"/>
        </w:numPr>
        <w:tabs>
          <w:tab w:val="left" w:pos="540"/>
        </w:tabs>
        <w:spacing w:line="240" w:lineRule="auto"/>
        <w:jc w:val="both"/>
      </w:pPr>
      <w:r>
        <w:t>Fizică</w:t>
      </w:r>
    </w:p>
    <w:p w:rsidR="00A63EAF" w:rsidRDefault="00A63EAF" w:rsidP="00097F77">
      <w:pPr>
        <w:pStyle w:val="ListParagraph"/>
        <w:numPr>
          <w:ilvl w:val="0"/>
          <w:numId w:val="34"/>
        </w:numPr>
        <w:tabs>
          <w:tab w:val="left" w:pos="540"/>
        </w:tabs>
        <w:spacing w:line="240" w:lineRule="auto"/>
        <w:jc w:val="both"/>
      </w:pPr>
      <w:r>
        <w:t>Matematică-Informatică</w:t>
      </w:r>
    </w:p>
    <w:p w:rsidR="00A63EAF" w:rsidRDefault="00A63EAF" w:rsidP="00097F77">
      <w:pPr>
        <w:pStyle w:val="ListParagraph"/>
        <w:numPr>
          <w:ilvl w:val="0"/>
          <w:numId w:val="34"/>
        </w:numPr>
        <w:tabs>
          <w:tab w:val="left" w:pos="540"/>
        </w:tabs>
        <w:spacing w:line="240" w:lineRule="auto"/>
        <w:jc w:val="both"/>
      </w:pPr>
      <w:r>
        <w:t>Ştiinţe fizice</w:t>
      </w:r>
    </w:p>
    <w:p w:rsidR="00A63EAF" w:rsidRDefault="00A63EAF" w:rsidP="00097F77">
      <w:pPr>
        <w:pStyle w:val="ListParagraph"/>
        <w:numPr>
          <w:ilvl w:val="0"/>
          <w:numId w:val="34"/>
        </w:numPr>
        <w:tabs>
          <w:tab w:val="left" w:pos="540"/>
        </w:tabs>
        <w:spacing w:line="240" w:lineRule="auto"/>
        <w:jc w:val="both"/>
      </w:pPr>
      <w:r>
        <w:t>Chimie</w:t>
      </w:r>
    </w:p>
    <w:p w:rsidR="00A63EAF" w:rsidRDefault="00A63EAF" w:rsidP="00097F77">
      <w:pPr>
        <w:pStyle w:val="ListParagraph"/>
        <w:numPr>
          <w:ilvl w:val="0"/>
          <w:numId w:val="34"/>
        </w:numPr>
        <w:tabs>
          <w:tab w:val="left" w:pos="540"/>
        </w:tabs>
        <w:spacing w:line="240" w:lineRule="auto"/>
        <w:jc w:val="both"/>
      </w:pPr>
      <w:r>
        <w:lastRenderedPageBreak/>
        <w:t>Ştiinţe Matematice</w:t>
      </w:r>
    </w:p>
    <w:p w:rsidR="00A63EAF" w:rsidRDefault="00A63EAF" w:rsidP="00097F77">
      <w:pPr>
        <w:pStyle w:val="ListParagraph"/>
        <w:numPr>
          <w:ilvl w:val="0"/>
          <w:numId w:val="34"/>
        </w:numPr>
        <w:tabs>
          <w:tab w:val="left" w:pos="540"/>
        </w:tabs>
        <w:spacing w:line="240" w:lineRule="auto"/>
        <w:jc w:val="both"/>
      </w:pPr>
      <w:r>
        <w:t>Proceedings of the International Conference on Group Theory</w:t>
      </w:r>
    </w:p>
    <w:p w:rsidR="00A63EAF" w:rsidRDefault="00A63EAF" w:rsidP="00A63EAF">
      <w:pPr>
        <w:tabs>
          <w:tab w:val="left" w:pos="540"/>
        </w:tabs>
        <w:spacing w:line="240" w:lineRule="auto"/>
        <w:ind w:left="360"/>
        <w:jc w:val="both"/>
      </w:pPr>
      <w:r>
        <w:tab/>
      </w:r>
      <w:r>
        <w:tab/>
        <w:t xml:space="preserve">22. </w:t>
      </w:r>
      <w:r w:rsidRPr="00791BF8">
        <w:rPr>
          <w:b/>
        </w:rPr>
        <w:t>Universitatea Româno-Americană Bucureşti</w:t>
      </w:r>
      <w:r>
        <w:t xml:space="preserve">. </w:t>
      </w:r>
    </w:p>
    <w:p w:rsidR="00A63EAF" w:rsidRDefault="00A63EAF" w:rsidP="00097F77">
      <w:pPr>
        <w:numPr>
          <w:ilvl w:val="0"/>
          <w:numId w:val="36"/>
        </w:numPr>
        <w:tabs>
          <w:tab w:val="left" w:pos="540"/>
        </w:tabs>
        <w:spacing w:line="240" w:lineRule="auto"/>
        <w:jc w:val="both"/>
      </w:pPr>
      <w:r>
        <w:t>Journal of Information Systems&amp;Operations Management</w:t>
      </w:r>
    </w:p>
    <w:p w:rsidR="00A63EAF" w:rsidRDefault="00A63EAF" w:rsidP="00A63EAF">
      <w:pPr>
        <w:tabs>
          <w:tab w:val="left" w:pos="540"/>
        </w:tabs>
        <w:spacing w:line="240" w:lineRule="auto"/>
        <w:jc w:val="both"/>
      </w:pPr>
      <w:r>
        <w:tab/>
      </w:r>
      <w:r>
        <w:tab/>
        <w:t xml:space="preserve">23. </w:t>
      </w:r>
      <w:r w:rsidRPr="00A56ED1">
        <w:rPr>
          <w:b/>
        </w:rPr>
        <w:t>Universitatea “Titu Maiorescu” Bucureşti</w:t>
      </w:r>
      <w:r>
        <w:t xml:space="preserve">. </w:t>
      </w:r>
    </w:p>
    <w:p w:rsidR="00A63EAF" w:rsidRDefault="00A63EAF" w:rsidP="00097F77">
      <w:pPr>
        <w:numPr>
          <w:ilvl w:val="0"/>
          <w:numId w:val="36"/>
        </w:numPr>
        <w:tabs>
          <w:tab w:val="left" w:pos="540"/>
        </w:tabs>
        <w:spacing w:line="240" w:lineRule="auto"/>
        <w:jc w:val="both"/>
      </w:pPr>
      <w:r>
        <w:t>Analele Universităţii “titu Maiorescu”. Seria: Ştiinţe Economice</w:t>
      </w:r>
    </w:p>
    <w:p w:rsidR="00A63EAF" w:rsidRDefault="00A63EAF" w:rsidP="00097F77">
      <w:pPr>
        <w:pStyle w:val="ListParagraph"/>
        <w:numPr>
          <w:ilvl w:val="1"/>
          <w:numId w:val="10"/>
        </w:numPr>
        <w:tabs>
          <w:tab w:val="left" w:pos="540"/>
          <w:tab w:val="num" w:pos="1440"/>
        </w:tabs>
        <w:spacing w:line="240" w:lineRule="auto"/>
        <w:jc w:val="both"/>
      </w:pPr>
      <w:r w:rsidRPr="00FB6840">
        <w:t>J.A.R. Studenţesc; Universitatea “ Nicolae Titulescu “ Bucureşti</w:t>
      </w:r>
    </w:p>
    <w:p w:rsidR="00A63EAF" w:rsidRPr="00FB6840" w:rsidRDefault="00A63EAF" w:rsidP="00097F77">
      <w:pPr>
        <w:pStyle w:val="ListParagraph"/>
        <w:numPr>
          <w:ilvl w:val="1"/>
          <w:numId w:val="10"/>
        </w:numPr>
        <w:tabs>
          <w:tab w:val="left" w:pos="540"/>
          <w:tab w:val="num" w:pos="1440"/>
        </w:tabs>
        <w:spacing w:line="240" w:lineRule="auto"/>
        <w:jc w:val="both"/>
      </w:pPr>
      <w:r w:rsidRPr="00FB6840">
        <w:t>Lex et Scientia ; Institutul de Drept şi Relaţii Internaţionale “ Nicolae Titulescu “ Bucureşti</w:t>
      </w:r>
    </w:p>
    <w:p w:rsidR="00A63EAF" w:rsidRPr="00FB6840" w:rsidRDefault="00A63EAF" w:rsidP="00A63EAF">
      <w:pPr>
        <w:pStyle w:val="ListParagraph"/>
        <w:tabs>
          <w:tab w:val="left" w:pos="540"/>
        </w:tabs>
        <w:spacing w:line="240" w:lineRule="auto"/>
        <w:jc w:val="both"/>
      </w:pPr>
      <w:r>
        <w:t xml:space="preserve">24. </w:t>
      </w:r>
      <w:r w:rsidRPr="00063C89">
        <w:rPr>
          <w:b/>
        </w:rPr>
        <w:t xml:space="preserve">B.C.U. “Lucian Blaga” </w:t>
      </w:r>
      <w:smartTag w:uri="urn:schemas-microsoft-com:office:smarttags" w:element="place">
        <w:smartTag w:uri="urn:schemas-microsoft-com:office:smarttags" w:element="City">
          <w:r w:rsidRPr="00063C89">
            <w:rPr>
              <w:b/>
            </w:rPr>
            <w:t>Cluj-Napoca</w:t>
          </w:r>
        </w:smartTag>
      </w:smartTag>
      <w:r>
        <w:t xml:space="preserve">. </w:t>
      </w:r>
    </w:p>
    <w:p w:rsidR="00A63EAF" w:rsidRDefault="00A63EAF" w:rsidP="00097F77">
      <w:pPr>
        <w:pStyle w:val="ListParagraph"/>
        <w:numPr>
          <w:ilvl w:val="1"/>
          <w:numId w:val="10"/>
        </w:numPr>
        <w:tabs>
          <w:tab w:val="left" w:pos="540"/>
          <w:tab w:val="num" w:pos="1440"/>
        </w:tabs>
        <w:spacing w:line="240" w:lineRule="auto"/>
        <w:jc w:val="both"/>
      </w:pPr>
      <w:r w:rsidRPr="00FB6840">
        <w:t xml:space="preserve">Philobiblon : Bulletin of the “ Lucian Blaga “ </w:t>
      </w:r>
      <w:smartTag w:uri="urn:schemas-microsoft-com:office:smarttags" w:element="place">
        <w:smartTag w:uri="urn:schemas-microsoft-com:office:smarttags" w:element="PlaceName">
          <w:r w:rsidRPr="00FB6840">
            <w:t>Central</w:t>
          </w:r>
        </w:smartTag>
        <w:r w:rsidRPr="00FB6840">
          <w:t xml:space="preserve"> </w:t>
        </w:r>
        <w:smartTag w:uri="urn:schemas-microsoft-com:office:smarttags" w:element="PlaceType">
          <w:r w:rsidRPr="00FB6840">
            <w:t>University</w:t>
          </w:r>
        </w:smartTag>
      </w:smartTag>
      <w:r>
        <w:t xml:space="preserve"> Library  </w:t>
      </w:r>
    </w:p>
    <w:p w:rsidR="00A63EAF" w:rsidRDefault="00A63EAF" w:rsidP="00A63EAF">
      <w:pPr>
        <w:pStyle w:val="ListParagraph"/>
        <w:tabs>
          <w:tab w:val="left" w:pos="540"/>
        </w:tabs>
        <w:spacing w:line="240" w:lineRule="auto"/>
        <w:jc w:val="both"/>
      </w:pPr>
      <w:r>
        <w:t xml:space="preserve">25. </w:t>
      </w:r>
      <w:r w:rsidRPr="0029153E">
        <w:rPr>
          <w:b/>
        </w:rPr>
        <w:t xml:space="preserve">Universitatea “Transilvania” </w:t>
      </w:r>
      <w:smartTag w:uri="urn:schemas-microsoft-com:office:smarttags" w:element="place">
        <w:smartTag w:uri="urn:schemas-microsoft-com:office:smarttags" w:element="City">
          <w:r w:rsidRPr="0029153E">
            <w:rPr>
              <w:b/>
            </w:rPr>
            <w:t>Braşov</w:t>
          </w:r>
        </w:smartTag>
      </w:smartTag>
      <w:r>
        <w:t xml:space="preserve">. Bulletin of the </w:t>
      </w:r>
      <w:smartTag w:uri="urn:schemas-microsoft-com:office:smarttags" w:element="PlaceName">
        <w:r>
          <w:t>Transilvania</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City">
          <w:r>
            <w:t>Brasov</w:t>
          </w:r>
        </w:smartTag>
      </w:smartTag>
      <w:r>
        <w:t>. 3 serii tipărite:</w:t>
      </w:r>
    </w:p>
    <w:p w:rsidR="00A63EAF" w:rsidRDefault="00A63EAF" w:rsidP="00097F77">
      <w:pPr>
        <w:pStyle w:val="ListParagraph"/>
        <w:numPr>
          <w:ilvl w:val="1"/>
          <w:numId w:val="10"/>
        </w:numPr>
        <w:tabs>
          <w:tab w:val="left" w:pos="540"/>
          <w:tab w:val="num" w:pos="1440"/>
        </w:tabs>
        <w:spacing w:line="240" w:lineRule="auto"/>
        <w:jc w:val="both"/>
      </w:pPr>
      <w:r>
        <w:t>Seria A</w:t>
      </w:r>
    </w:p>
    <w:p w:rsidR="00A63EAF" w:rsidRDefault="00A63EAF" w:rsidP="00097F77">
      <w:pPr>
        <w:pStyle w:val="ListParagraph"/>
        <w:numPr>
          <w:ilvl w:val="1"/>
          <w:numId w:val="10"/>
        </w:numPr>
        <w:tabs>
          <w:tab w:val="left" w:pos="540"/>
          <w:tab w:val="num" w:pos="1440"/>
        </w:tabs>
        <w:spacing w:line="240" w:lineRule="auto"/>
        <w:jc w:val="both"/>
      </w:pPr>
      <w:r>
        <w:t>Seria B</w:t>
      </w:r>
    </w:p>
    <w:p w:rsidR="00A63EAF" w:rsidRPr="00FB6840" w:rsidRDefault="00A63EAF" w:rsidP="00097F77">
      <w:pPr>
        <w:pStyle w:val="ListParagraph"/>
        <w:numPr>
          <w:ilvl w:val="1"/>
          <w:numId w:val="10"/>
        </w:numPr>
        <w:tabs>
          <w:tab w:val="num" w:pos="1440"/>
        </w:tabs>
        <w:spacing w:line="240" w:lineRule="auto"/>
        <w:jc w:val="both"/>
      </w:pPr>
      <w:r w:rsidRPr="00FB6840">
        <w:t>Philology. Cultural studies</w:t>
      </w:r>
    </w:p>
    <w:p w:rsidR="00A63EAF" w:rsidRDefault="002B0DF5" w:rsidP="00A63EAF">
      <w:pPr>
        <w:pStyle w:val="ListParagraph"/>
        <w:tabs>
          <w:tab w:val="left" w:pos="540"/>
        </w:tabs>
        <w:spacing w:line="240" w:lineRule="auto"/>
        <w:jc w:val="both"/>
      </w:pPr>
      <w:r>
        <w:t xml:space="preserve">    </w:t>
      </w:r>
      <w:r w:rsidR="00A63EAF">
        <w:t xml:space="preserve"> Bulletin of the Transilvania University of Brasov. CD - 8 serii:</w:t>
      </w:r>
    </w:p>
    <w:p w:rsidR="00A63EAF" w:rsidRDefault="00A63EAF" w:rsidP="00097F77">
      <w:pPr>
        <w:pStyle w:val="ListParagraph"/>
        <w:numPr>
          <w:ilvl w:val="0"/>
          <w:numId w:val="37"/>
        </w:numPr>
        <w:tabs>
          <w:tab w:val="left" w:pos="540"/>
        </w:tabs>
        <w:spacing w:line="240" w:lineRule="auto"/>
        <w:jc w:val="both"/>
      </w:pPr>
      <w:r>
        <w:t>Engineering Sciences(I)</w:t>
      </w:r>
    </w:p>
    <w:p w:rsidR="00A63EAF" w:rsidRDefault="00A63EAF" w:rsidP="00097F77">
      <w:pPr>
        <w:pStyle w:val="ListParagraph"/>
        <w:numPr>
          <w:ilvl w:val="0"/>
          <w:numId w:val="37"/>
        </w:numPr>
        <w:tabs>
          <w:tab w:val="left" w:pos="540"/>
        </w:tabs>
        <w:spacing w:line="240" w:lineRule="auto"/>
        <w:jc w:val="both"/>
      </w:pPr>
      <w:r>
        <w:t>Forestry Wood Industry Agricultural food Engineering(II)</w:t>
      </w:r>
    </w:p>
    <w:p w:rsidR="00A63EAF" w:rsidRDefault="00A63EAF" w:rsidP="00097F77">
      <w:pPr>
        <w:pStyle w:val="ListParagraph"/>
        <w:numPr>
          <w:ilvl w:val="0"/>
          <w:numId w:val="37"/>
        </w:numPr>
        <w:tabs>
          <w:tab w:val="left" w:pos="540"/>
        </w:tabs>
        <w:spacing w:line="240" w:lineRule="auto"/>
        <w:jc w:val="both"/>
      </w:pPr>
      <w:r>
        <w:t>Mathematics. Informatics. Physics(III)</w:t>
      </w:r>
    </w:p>
    <w:p w:rsidR="00A63EAF" w:rsidRDefault="00A63EAF" w:rsidP="00097F77">
      <w:pPr>
        <w:pStyle w:val="ListParagraph"/>
        <w:numPr>
          <w:ilvl w:val="0"/>
          <w:numId w:val="37"/>
        </w:numPr>
        <w:tabs>
          <w:tab w:val="left" w:pos="540"/>
        </w:tabs>
        <w:spacing w:line="240" w:lineRule="auto"/>
        <w:jc w:val="both"/>
      </w:pPr>
      <w:r>
        <w:t>Socio-Humanistic Sciences(IV)</w:t>
      </w:r>
    </w:p>
    <w:p w:rsidR="00A63EAF" w:rsidRDefault="00A63EAF" w:rsidP="00097F77">
      <w:pPr>
        <w:pStyle w:val="ListParagraph"/>
        <w:numPr>
          <w:ilvl w:val="0"/>
          <w:numId w:val="37"/>
        </w:numPr>
        <w:tabs>
          <w:tab w:val="left" w:pos="540"/>
        </w:tabs>
        <w:spacing w:line="240" w:lineRule="auto"/>
        <w:jc w:val="both"/>
      </w:pPr>
      <w:r>
        <w:t>Economic Sciences(V)</w:t>
      </w:r>
    </w:p>
    <w:p w:rsidR="00A63EAF" w:rsidRDefault="00A63EAF" w:rsidP="00097F77">
      <w:pPr>
        <w:pStyle w:val="ListParagraph"/>
        <w:numPr>
          <w:ilvl w:val="0"/>
          <w:numId w:val="37"/>
        </w:numPr>
        <w:tabs>
          <w:tab w:val="left" w:pos="540"/>
        </w:tabs>
        <w:spacing w:line="240" w:lineRule="auto"/>
        <w:jc w:val="both"/>
      </w:pPr>
      <w:r>
        <w:t>Medical Sciences(VI)</w:t>
      </w:r>
    </w:p>
    <w:p w:rsidR="00A63EAF" w:rsidRDefault="00A63EAF" w:rsidP="00097F77">
      <w:pPr>
        <w:pStyle w:val="ListParagraph"/>
        <w:numPr>
          <w:ilvl w:val="0"/>
          <w:numId w:val="37"/>
        </w:numPr>
        <w:tabs>
          <w:tab w:val="left" w:pos="540"/>
        </w:tabs>
        <w:spacing w:line="240" w:lineRule="auto"/>
        <w:jc w:val="both"/>
      </w:pPr>
      <w:r>
        <w:t>Social Sciences(VII)</w:t>
      </w:r>
    </w:p>
    <w:p w:rsidR="00A63EAF" w:rsidRDefault="00A63EAF" w:rsidP="00097F77">
      <w:pPr>
        <w:pStyle w:val="ListParagraph"/>
        <w:numPr>
          <w:ilvl w:val="0"/>
          <w:numId w:val="37"/>
        </w:numPr>
        <w:tabs>
          <w:tab w:val="left" w:pos="540"/>
        </w:tabs>
        <w:spacing w:line="240" w:lineRule="auto"/>
        <w:jc w:val="both"/>
      </w:pPr>
      <w:r>
        <w:t>Art-Sport(VIII)</w:t>
      </w:r>
    </w:p>
    <w:p w:rsidR="00A63EAF" w:rsidRDefault="002B0DF5" w:rsidP="00A63EAF">
      <w:pPr>
        <w:pStyle w:val="ListParagraph"/>
        <w:tabs>
          <w:tab w:val="left" w:pos="540"/>
        </w:tabs>
        <w:spacing w:line="240" w:lineRule="auto"/>
        <w:jc w:val="both"/>
      </w:pPr>
      <w:r>
        <w:t xml:space="preserve">    </w:t>
      </w:r>
      <w:r w:rsidR="00A63EAF">
        <w:t xml:space="preserve"> Alte publicaţii:</w:t>
      </w:r>
    </w:p>
    <w:p w:rsidR="00A63EAF" w:rsidRDefault="00A63EAF" w:rsidP="00097F77">
      <w:pPr>
        <w:pStyle w:val="ListParagraph"/>
        <w:numPr>
          <w:ilvl w:val="0"/>
          <w:numId w:val="38"/>
        </w:numPr>
        <w:tabs>
          <w:tab w:val="left" w:pos="540"/>
        </w:tabs>
        <w:spacing w:line="240" w:lineRule="auto"/>
        <w:jc w:val="both"/>
      </w:pPr>
      <w:r>
        <w:t>Revista Pădurilor</w:t>
      </w:r>
    </w:p>
    <w:p w:rsidR="00A63EAF" w:rsidRDefault="00A63EAF" w:rsidP="00097F77">
      <w:pPr>
        <w:pStyle w:val="ListParagraph"/>
        <w:numPr>
          <w:ilvl w:val="0"/>
          <w:numId w:val="38"/>
        </w:numPr>
        <w:tabs>
          <w:tab w:val="left" w:pos="540"/>
        </w:tabs>
        <w:spacing w:line="240" w:lineRule="auto"/>
        <w:jc w:val="both"/>
      </w:pPr>
      <w:r>
        <w:t>Recent: Revistă de Inginerie Industrială</w:t>
      </w:r>
    </w:p>
    <w:p w:rsidR="00A63EAF" w:rsidRDefault="00A63EAF" w:rsidP="00A63EAF">
      <w:pPr>
        <w:pStyle w:val="ListParagraph"/>
        <w:tabs>
          <w:tab w:val="left" w:pos="540"/>
        </w:tabs>
        <w:spacing w:line="240" w:lineRule="auto"/>
        <w:jc w:val="both"/>
      </w:pPr>
      <w:r>
        <w:t xml:space="preserve">26. </w:t>
      </w:r>
      <w:r w:rsidRPr="00A1221D">
        <w:rPr>
          <w:b/>
        </w:rPr>
        <w:t>Universitatea Tehnică de Construcţii Bucureşti</w:t>
      </w:r>
      <w:r>
        <w:t xml:space="preserve">. </w:t>
      </w:r>
    </w:p>
    <w:p w:rsidR="00A63EAF" w:rsidRDefault="00A63EAF" w:rsidP="00097F77">
      <w:pPr>
        <w:pStyle w:val="ListParagraph"/>
        <w:numPr>
          <w:ilvl w:val="0"/>
          <w:numId w:val="39"/>
        </w:numPr>
        <w:tabs>
          <w:tab w:val="left" w:pos="540"/>
        </w:tabs>
        <w:spacing w:line="240" w:lineRule="auto"/>
        <w:jc w:val="both"/>
      </w:pPr>
      <w:r>
        <w:t>Buletinul Ştiinţific – Universitatea tehnică de Construcţii Bucureşti</w:t>
      </w:r>
    </w:p>
    <w:p w:rsidR="00A63EAF" w:rsidRDefault="00A63EAF" w:rsidP="00097F77">
      <w:pPr>
        <w:pStyle w:val="ListParagraph"/>
        <w:numPr>
          <w:ilvl w:val="0"/>
          <w:numId w:val="39"/>
        </w:numPr>
        <w:tabs>
          <w:tab w:val="left" w:pos="540"/>
        </w:tabs>
        <w:spacing w:line="240" w:lineRule="auto"/>
        <w:jc w:val="both"/>
      </w:pPr>
      <w:r>
        <w:t xml:space="preserve">Bulletin of the </w:t>
      </w:r>
      <w:smartTag w:uri="urn:schemas-microsoft-com:office:smarttags" w:element="PlaceName">
        <w:r>
          <w:t>Technical</w:t>
        </w:r>
      </w:smartTag>
      <w:r>
        <w:t xml:space="preserve"> </w:t>
      </w:r>
      <w:smartTag w:uri="urn:schemas-microsoft-com:office:smarttags" w:element="PlaceType">
        <w:r>
          <w:t>University</w:t>
        </w:r>
      </w:smartTag>
      <w:r>
        <w:t xml:space="preserve"> of Civil Engineerings </w:t>
      </w:r>
      <w:smartTag w:uri="urn:schemas-microsoft-com:office:smarttags" w:element="place">
        <w:smartTag w:uri="urn:schemas-microsoft-com:office:smarttags" w:element="City">
          <w:r>
            <w:t>Bucharest</w:t>
          </w:r>
        </w:smartTag>
      </w:smartTag>
    </w:p>
    <w:p w:rsidR="00A63EAF" w:rsidRDefault="00A63EAF" w:rsidP="00097F77">
      <w:pPr>
        <w:pStyle w:val="ListParagraph"/>
        <w:numPr>
          <w:ilvl w:val="0"/>
          <w:numId w:val="39"/>
        </w:numPr>
        <w:tabs>
          <w:tab w:val="left" w:pos="540"/>
        </w:tabs>
        <w:spacing w:line="240" w:lineRule="auto"/>
        <w:jc w:val="both"/>
      </w:pPr>
      <w:r>
        <w:t xml:space="preserve">Scientific Bulletin of the technical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Civil Engineerings Bucharest</w:t>
          </w:r>
        </w:smartTag>
      </w:smartTag>
      <w:r>
        <w:t>. Series: Mathematical Modelling in Civil Engineerings</w:t>
      </w:r>
    </w:p>
    <w:p w:rsidR="00A63EAF" w:rsidRDefault="002B0DF5" w:rsidP="00A63EAF">
      <w:pPr>
        <w:pStyle w:val="ListParagraph"/>
        <w:tabs>
          <w:tab w:val="left" w:pos="540"/>
        </w:tabs>
        <w:spacing w:line="240" w:lineRule="auto"/>
        <w:jc w:val="both"/>
      </w:pPr>
      <w:r>
        <w:t xml:space="preserve">    </w:t>
      </w:r>
      <w:r w:rsidR="00A63EAF">
        <w:t xml:space="preserve"> Alte publicaţii:</w:t>
      </w:r>
    </w:p>
    <w:p w:rsidR="00A63EAF" w:rsidRPr="00BA4F14" w:rsidRDefault="00A63EAF" w:rsidP="00097F77">
      <w:pPr>
        <w:pStyle w:val="ListParagraph"/>
        <w:numPr>
          <w:ilvl w:val="0"/>
          <w:numId w:val="42"/>
        </w:numPr>
        <w:tabs>
          <w:tab w:val="clear" w:pos="1440"/>
          <w:tab w:val="left" w:pos="540"/>
        </w:tabs>
        <w:spacing w:line="240" w:lineRule="auto"/>
        <w:jc w:val="both"/>
      </w:pPr>
      <w:r>
        <w:rPr>
          <w:lang w:val="fr-FR"/>
        </w:rPr>
        <w:t>U.T.C.B. -  Repertoriul Publicaţiilor Periodice Intrate în B</w:t>
      </w:r>
      <w:r w:rsidRPr="00943CD9">
        <w:rPr>
          <w:lang w:val="fr-FR"/>
        </w:rPr>
        <w:t>ibliotecă </w:t>
      </w:r>
    </w:p>
    <w:p w:rsidR="00A63EAF" w:rsidRPr="00BA4F14" w:rsidRDefault="00A63EAF" w:rsidP="00097F77">
      <w:pPr>
        <w:pStyle w:val="ListParagraph"/>
        <w:numPr>
          <w:ilvl w:val="0"/>
          <w:numId w:val="42"/>
        </w:numPr>
        <w:tabs>
          <w:tab w:val="clear" w:pos="1440"/>
          <w:tab w:val="left" w:pos="540"/>
        </w:tabs>
        <w:spacing w:line="240" w:lineRule="auto"/>
        <w:jc w:val="both"/>
      </w:pPr>
      <w:r w:rsidRPr="00943CD9">
        <w:rPr>
          <w:lang w:val="fr-FR"/>
        </w:rPr>
        <w:t>U.T.C.B</w:t>
      </w:r>
      <w:r>
        <w:rPr>
          <w:lang w:val="fr-FR"/>
        </w:rPr>
        <w:t>.</w:t>
      </w:r>
      <w:r w:rsidRPr="00943CD9">
        <w:rPr>
          <w:lang w:val="fr-FR"/>
        </w:rPr>
        <w:t xml:space="preserve"> –</w:t>
      </w:r>
      <w:r>
        <w:rPr>
          <w:lang w:val="fr-FR"/>
        </w:rPr>
        <w:t xml:space="preserve"> Bibliocon : Informaţii din Domeniul Construcţiilor </w:t>
      </w:r>
    </w:p>
    <w:p w:rsidR="00A63EAF" w:rsidRPr="00BA4F14" w:rsidRDefault="00A63EAF" w:rsidP="00097F77">
      <w:pPr>
        <w:pStyle w:val="ListParagraph"/>
        <w:numPr>
          <w:ilvl w:val="0"/>
          <w:numId w:val="42"/>
        </w:numPr>
        <w:tabs>
          <w:tab w:val="clear" w:pos="1440"/>
          <w:tab w:val="left" w:pos="540"/>
        </w:tabs>
        <w:spacing w:line="240" w:lineRule="auto"/>
        <w:jc w:val="both"/>
      </w:pPr>
      <w:r w:rsidRPr="00943CD9">
        <w:rPr>
          <w:lang w:val="fr-FR"/>
        </w:rPr>
        <w:t>U.T.C.B</w:t>
      </w:r>
      <w:r>
        <w:rPr>
          <w:lang w:val="fr-FR"/>
        </w:rPr>
        <w:t>.</w:t>
      </w:r>
      <w:r w:rsidRPr="00943CD9">
        <w:rPr>
          <w:lang w:val="fr-FR"/>
        </w:rPr>
        <w:t xml:space="preserve"> –</w:t>
      </w:r>
      <w:r>
        <w:rPr>
          <w:lang w:val="fr-FR"/>
        </w:rPr>
        <w:t xml:space="preserve"> Cărti Noi </w:t>
      </w:r>
    </w:p>
    <w:p w:rsidR="00A63EAF" w:rsidRPr="00BA4F14" w:rsidRDefault="00A63EAF" w:rsidP="00097F77">
      <w:pPr>
        <w:pStyle w:val="ListParagraph"/>
        <w:numPr>
          <w:ilvl w:val="0"/>
          <w:numId w:val="42"/>
        </w:numPr>
        <w:tabs>
          <w:tab w:val="clear" w:pos="1440"/>
          <w:tab w:val="left" w:pos="540"/>
        </w:tabs>
        <w:spacing w:line="240" w:lineRule="auto"/>
        <w:jc w:val="both"/>
      </w:pPr>
      <w:r w:rsidRPr="00943CD9">
        <w:rPr>
          <w:lang w:val="fr-FR"/>
        </w:rPr>
        <w:t>U.T.C.B</w:t>
      </w:r>
      <w:r>
        <w:rPr>
          <w:lang w:val="fr-FR"/>
        </w:rPr>
        <w:t>.</w:t>
      </w:r>
      <w:r w:rsidRPr="00943CD9">
        <w:rPr>
          <w:lang w:val="fr-FR"/>
        </w:rPr>
        <w:t xml:space="preserve"> –</w:t>
      </w:r>
      <w:r>
        <w:rPr>
          <w:lang w:val="fr-FR"/>
        </w:rPr>
        <w:t xml:space="preserve"> Bibliografia Tezelor de Doctorat Intrate în B.U.T.C.B. </w:t>
      </w:r>
    </w:p>
    <w:p w:rsidR="00A63EAF" w:rsidRDefault="00A63EAF" w:rsidP="00A63EAF">
      <w:pPr>
        <w:pStyle w:val="ListParagraph"/>
        <w:tabs>
          <w:tab w:val="left" w:pos="540"/>
        </w:tabs>
        <w:spacing w:line="240" w:lineRule="auto"/>
        <w:ind w:left="360"/>
        <w:jc w:val="both"/>
      </w:pPr>
      <w:r>
        <w:tab/>
      </w:r>
      <w:r>
        <w:tab/>
        <w:t xml:space="preserve">27. </w:t>
      </w:r>
      <w:r w:rsidRPr="002B0DF5">
        <w:rPr>
          <w:b/>
        </w:rPr>
        <w:t>Universitatea Politehnică Bucureşti</w:t>
      </w:r>
      <w:r>
        <w:t>. Buletinul Ştiinţific – 4 serii</w:t>
      </w:r>
    </w:p>
    <w:p w:rsidR="00A63EAF" w:rsidRDefault="00A63EAF" w:rsidP="00097F77">
      <w:pPr>
        <w:pStyle w:val="ListParagraph"/>
        <w:numPr>
          <w:ilvl w:val="0"/>
          <w:numId w:val="40"/>
        </w:numPr>
        <w:tabs>
          <w:tab w:val="left" w:pos="540"/>
        </w:tabs>
        <w:spacing w:line="240" w:lineRule="auto"/>
        <w:jc w:val="both"/>
      </w:pPr>
      <w:r>
        <w:t>Mechanical Engineering</w:t>
      </w:r>
    </w:p>
    <w:p w:rsidR="00A63EAF" w:rsidRDefault="00A63EAF" w:rsidP="00097F77">
      <w:pPr>
        <w:pStyle w:val="ListParagraph"/>
        <w:numPr>
          <w:ilvl w:val="0"/>
          <w:numId w:val="40"/>
        </w:numPr>
        <w:tabs>
          <w:tab w:val="left" w:pos="540"/>
        </w:tabs>
        <w:spacing w:line="240" w:lineRule="auto"/>
        <w:jc w:val="both"/>
      </w:pPr>
      <w:r>
        <w:t>Electrical Engineering</w:t>
      </w:r>
    </w:p>
    <w:p w:rsidR="00A63EAF" w:rsidRDefault="00A63EAF" w:rsidP="00097F77">
      <w:pPr>
        <w:pStyle w:val="ListParagraph"/>
        <w:numPr>
          <w:ilvl w:val="0"/>
          <w:numId w:val="40"/>
        </w:numPr>
        <w:tabs>
          <w:tab w:val="left" w:pos="540"/>
        </w:tabs>
        <w:spacing w:line="240" w:lineRule="auto"/>
        <w:jc w:val="both"/>
      </w:pPr>
      <w:r>
        <w:t>Chemistry and Materials Science</w:t>
      </w:r>
    </w:p>
    <w:p w:rsidR="00A63EAF" w:rsidRDefault="00A63EAF" w:rsidP="00097F77">
      <w:pPr>
        <w:pStyle w:val="ListParagraph"/>
        <w:numPr>
          <w:ilvl w:val="0"/>
          <w:numId w:val="40"/>
        </w:numPr>
        <w:tabs>
          <w:tab w:val="left" w:pos="540"/>
        </w:tabs>
        <w:spacing w:line="240" w:lineRule="auto"/>
        <w:jc w:val="both"/>
      </w:pPr>
      <w:r>
        <w:t>Applied Mathematics and Physycs</w:t>
      </w:r>
    </w:p>
    <w:p w:rsidR="007819F1" w:rsidRDefault="007819F1" w:rsidP="007819F1">
      <w:pPr>
        <w:spacing w:line="240" w:lineRule="auto"/>
        <w:jc w:val="both"/>
      </w:pPr>
      <w:r>
        <w:t xml:space="preserve">         </w:t>
      </w:r>
      <w:r w:rsidR="00A63EAF">
        <w:t xml:space="preserve">28. </w:t>
      </w:r>
      <w:r w:rsidR="00A63EAF" w:rsidRPr="007819F1">
        <w:rPr>
          <w:b/>
        </w:rPr>
        <w:t>Universitatea Tehnică Cluj-Napoca</w:t>
      </w:r>
      <w:r>
        <w:t xml:space="preserve"> A</w:t>
      </w:r>
      <w:r w:rsidRPr="00FB6840">
        <w:t xml:space="preserve">cta </w:t>
      </w:r>
      <w:r>
        <w:t>T</w:t>
      </w:r>
      <w:r w:rsidRPr="00FB6840">
        <w:t xml:space="preserve">echnica </w:t>
      </w:r>
      <w:r>
        <w:t>N</w:t>
      </w:r>
      <w:r w:rsidRPr="00FB6840">
        <w:t xml:space="preserve">apocensis: Series </w:t>
      </w:r>
    </w:p>
    <w:p w:rsidR="007819F1" w:rsidRPr="00FB6840" w:rsidRDefault="001142DB" w:rsidP="007819F1">
      <w:pPr>
        <w:spacing w:line="240" w:lineRule="auto"/>
        <w:jc w:val="both"/>
      </w:pPr>
      <w:r>
        <w:t xml:space="preserve">              </w:t>
      </w:r>
      <w:r w:rsidR="007819F1" w:rsidRPr="00FB6840">
        <w:t xml:space="preserve"> Electronics and telecommunications ; Cluj Napoca</w:t>
      </w:r>
    </w:p>
    <w:p w:rsidR="007819F1" w:rsidRPr="00FB6840" w:rsidRDefault="007819F1" w:rsidP="00097F77">
      <w:pPr>
        <w:pStyle w:val="ListParagraph"/>
        <w:numPr>
          <w:ilvl w:val="1"/>
          <w:numId w:val="10"/>
        </w:numPr>
        <w:spacing w:line="240" w:lineRule="auto"/>
        <w:jc w:val="both"/>
      </w:pPr>
      <w:r w:rsidRPr="00FB6840">
        <w:t>Acta Technica Napocensis. Series : Civil engineering – architecture ; Cluj Napoca</w:t>
      </w:r>
    </w:p>
    <w:p w:rsidR="007819F1" w:rsidRPr="00FB6840" w:rsidRDefault="007819F1" w:rsidP="00097F77">
      <w:pPr>
        <w:pStyle w:val="ListParagraph"/>
        <w:numPr>
          <w:ilvl w:val="1"/>
          <w:numId w:val="10"/>
        </w:numPr>
        <w:spacing w:line="240" w:lineRule="auto"/>
        <w:jc w:val="both"/>
      </w:pPr>
      <w:r w:rsidRPr="00FB6840">
        <w:lastRenderedPageBreak/>
        <w:t>Acta Technica Napocensis. Series : Applied mathematics and mechanics; Cluj Napoca</w:t>
      </w:r>
    </w:p>
    <w:p w:rsidR="007819F1" w:rsidRPr="00FB6840" w:rsidRDefault="007819F1" w:rsidP="00097F77">
      <w:pPr>
        <w:pStyle w:val="ListParagraph"/>
        <w:numPr>
          <w:ilvl w:val="1"/>
          <w:numId w:val="10"/>
        </w:numPr>
        <w:spacing w:line="240" w:lineRule="auto"/>
        <w:jc w:val="both"/>
      </w:pPr>
      <w:r w:rsidRPr="00FB6840">
        <w:t>Annal of the Tiberiu Popoviciu ; Cluj Napoca</w:t>
      </w:r>
    </w:p>
    <w:p w:rsidR="007819F1" w:rsidRPr="00FB6840" w:rsidRDefault="007819F1" w:rsidP="00097F77">
      <w:pPr>
        <w:pStyle w:val="ListParagraph"/>
        <w:numPr>
          <w:ilvl w:val="1"/>
          <w:numId w:val="10"/>
        </w:numPr>
        <w:spacing w:line="240" w:lineRule="auto"/>
        <w:jc w:val="both"/>
      </w:pPr>
      <w:r w:rsidRPr="00FB6840">
        <w:t>Automation Computers applied mathematics ; Cluj Napoca</w:t>
      </w:r>
    </w:p>
    <w:p w:rsidR="007819F1" w:rsidRPr="00FB6840" w:rsidRDefault="007819F1" w:rsidP="00097F77">
      <w:pPr>
        <w:pStyle w:val="ListParagraph"/>
        <w:numPr>
          <w:ilvl w:val="1"/>
          <w:numId w:val="10"/>
        </w:numPr>
        <w:spacing w:line="240" w:lineRule="auto"/>
        <w:jc w:val="both"/>
      </w:pPr>
      <w:r w:rsidRPr="00FB6840">
        <w:t>Ingineria iluminatului ; Cluj Napoca</w:t>
      </w:r>
    </w:p>
    <w:p w:rsidR="007819F1" w:rsidRPr="00FB6840" w:rsidRDefault="007819F1" w:rsidP="00097F77">
      <w:pPr>
        <w:pStyle w:val="ListParagraph"/>
        <w:numPr>
          <w:ilvl w:val="1"/>
          <w:numId w:val="10"/>
        </w:numPr>
        <w:spacing w:line="240" w:lineRule="auto"/>
        <w:jc w:val="both"/>
      </w:pPr>
      <w:r w:rsidRPr="00FB6840">
        <w:t>Novice Insights in electronics, communications and information technology; Cluj-Napoca</w:t>
      </w:r>
    </w:p>
    <w:p w:rsidR="007819F1" w:rsidRPr="00FB6840" w:rsidRDefault="007819F1" w:rsidP="00097F77">
      <w:pPr>
        <w:pStyle w:val="ListParagraph"/>
        <w:numPr>
          <w:ilvl w:val="1"/>
          <w:numId w:val="10"/>
        </w:numPr>
        <w:spacing w:line="240" w:lineRule="auto"/>
        <w:jc w:val="both"/>
      </w:pPr>
      <w:r w:rsidRPr="00FB6840">
        <w:t>Acta Technica Napocensis. Series : Languages for specific purposes ; Cluj-Napoca</w:t>
      </w:r>
    </w:p>
    <w:p w:rsidR="007819F1" w:rsidRPr="00FB6840" w:rsidRDefault="007819F1" w:rsidP="00097F77">
      <w:pPr>
        <w:pStyle w:val="ListParagraph"/>
        <w:numPr>
          <w:ilvl w:val="1"/>
          <w:numId w:val="10"/>
        </w:numPr>
        <w:spacing w:line="240" w:lineRule="auto"/>
        <w:jc w:val="both"/>
      </w:pPr>
      <w:r w:rsidRPr="00FB6840">
        <w:t>Acta Technica Napocensis. Series : Constructions machines, materials ; Cluj Napoca</w:t>
      </w:r>
    </w:p>
    <w:p w:rsidR="007819F1" w:rsidRPr="00FB6840" w:rsidRDefault="007819F1" w:rsidP="00097F77">
      <w:pPr>
        <w:pStyle w:val="ListParagraph"/>
        <w:numPr>
          <w:ilvl w:val="1"/>
          <w:numId w:val="10"/>
        </w:numPr>
        <w:spacing w:line="240" w:lineRule="auto"/>
        <w:jc w:val="both"/>
      </w:pPr>
      <w:r w:rsidRPr="00FB6840">
        <w:t>Acta Electrrotehnica Napocensis ; Cluj-Napoca</w:t>
      </w:r>
    </w:p>
    <w:p w:rsidR="00A63EAF" w:rsidRDefault="001142DB" w:rsidP="00A63EAF">
      <w:pPr>
        <w:pStyle w:val="ListParagraph"/>
        <w:tabs>
          <w:tab w:val="left" w:pos="540"/>
        </w:tabs>
        <w:spacing w:line="240" w:lineRule="auto"/>
        <w:ind w:left="360"/>
        <w:jc w:val="both"/>
      </w:pPr>
      <w:r>
        <w:t xml:space="preserve">            </w:t>
      </w:r>
      <w:r w:rsidR="00A63EAF">
        <w:t>Buletin Informativ – 2 serii</w:t>
      </w:r>
    </w:p>
    <w:p w:rsidR="00A63EAF" w:rsidRDefault="00A63EAF" w:rsidP="00097F77">
      <w:pPr>
        <w:pStyle w:val="ListParagraph"/>
        <w:numPr>
          <w:ilvl w:val="0"/>
          <w:numId w:val="41"/>
        </w:numPr>
        <w:tabs>
          <w:tab w:val="left" w:pos="540"/>
        </w:tabs>
        <w:spacing w:line="240" w:lineRule="auto"/>
        <w:jc w:val="both"/>
      </w:pPr>
      <w:r>
        <w:t>Inginerie şi Fizică Medicală</w:t>
      </w:r>
    </w:p>
    <w:p w:rsidR="00A63EAF" w:rsidRDefault="00A63EAF" w:rsidP="00097F77">
      <w:pPr>
        <w:pStyle w:val="ListParagraph"/>
        <w:numPr>
          <w:ilvl w:val="0"/>
          <w:numId w:val="41"/>
        </w:numPr>
        <w:tabs>
          <w:tab w:val="left" w:pos="540"/>
        </w:tabs>
        <w:spacing w:line="240" w:lineRule="auto"/>
        <w:jc w:val="both"/>
      </w:pPr>
      <w:r>
        <w:t>Metalurgie</w:t>
      </w:r>
    </w:p>
    <w:p w:rsidR="00A63EAF" w:rsidRDefault="002B0DF5" w:rsidP="007819F1">
      <w:pPr>
        <w:pStyle w:val="ListParagraph"/>
        <w:tabs>
          <w:tab w:val="left" w:pos="540"/>
        </w:tabs>
        <w:spacing w:line="240" w:lineRule="auto"/>
        <w:jc w:val="both"/>
      </w:pPr>
      <w:r>
        <w:t xml:space="preserve">     </w:t>
      </w:r>
      <w:r w:rsidR="00A63EAF">
        <w:t xml:space="preserve"> Buletinul Ştiinţific al I.P. Cluj-Napoca. Seria: Arhitectură-Construcţii</w:t>
      </w:r>
      <w:r w:rsidR="00A63EAF">
        <w:tab/>
      </w:r>
    </w:p>
    <w:p w:rsidR="00A63EAF" w:rsidRPr="009F3E24" w:rsidRDefault="00A63EAF" w:rsidP="00A63EAF">
      <w:pPr>
        <w:pStyle w:val="ListParagraph"/>
        <w:tabs>
          <w:tab w:val="left" w:pos="540"/>
        </w:tabs>
        <w:spacing w:line="240" w:lineRule="auto"/>
        <w:ind w:left="360"/>
        <w:jc w:val="both"/>
        <w:rPr>
          <w:b/>
        </w:rPr>
      </w:pPr>
      <w:r>
        <w:tab/>
      </w:r>
      <w:r>
        <w:tab/>
        <w:t xml:space="preserve">29. </w:t>
      </w:r>
      <w:r w:rsidRPr="009F3E24">
        <w:rPr>
          <w:b/>
        </w:rPr>
        <w:t xml:space="preserve">Academia Navală “Mircea cel Bătrân” </w:t>
      </w:r>
      <w:smartTag w:uri="urn:schemas-microsoft-com:office:smarttags" w:element="place">
        <w:smartTag w:uri="urn:schemas-microsoft-com:office:smarttags" w:element="City">
          <w:r w:rsidRPr="009F3E24">
            <w:rPr>
              <w:b/>
            </w:rPr>
            <w:t>Constanţa</w:t>
          </w:r>
        </w:smartTag>
      </w:smartTag>
      <w:r w:rsidRPr="009F3E24">
        <w:rPr>
          <w:b/>
        </w:rPr>
        <w:t xml:space="preserve">. </w:t>
      </w:r>
    </w:p>
    <w:p w:rsidR="00A63EAF" w:rsidRDefault="00A63EAF" w:rsidP="00097F77">
      <w:pPr>
        <w:pStyle w:val="ListParagraph"/>
        <w:numPr>
          <w:ilvl w:val="1"/>
          <w:numId w:val="10"/>
        </w:numPr>
        <w:tabs>
          <w:tab w:val="left" w:pos="540"/>
        </w:tabs>
        <w:spacing w:line="240" w:lineRule="auto"/>
        <w:jc w:val="both"/>
      </w:pPr>
      <w:r>
        <w:t>B</w:t>
      </w:r>
      <w:r w:rsidRPr="00FB6840">
        <w:t xml:space="preserve">uletinul </w:t>
      </w:r>
      <w:r>
        <w:t>Ş</w:t>
      </w:r>
      <w:r w:rsidRPr="00FB6840">
        <w:t xml:space="preserve">tiinţific – </w:t>
      </w:r>
      <w:r>
        <w:t>Academia N</w:t>
      </w:r>
      <w:r w:rsidRPr="00FB6840">
        <w:t>avală “</w:t>
      </w:r>
      <w:r>
        <w:t>M</w:t>
      </w:r>
      <w:r w:rsidRPr="00FB6840">
        <w:t xml:space="preserve">ircea cel </w:t>
      </w:r>
      <w:r>
        <w:t>B</w:t>
      </w:r>
      <w:r w:rsidRPr="00FB6840">
        <w:t xml:space="preserve">ătrân” </w:t>
      </w:r>
      <w:smartTag w:uri="urn:schemas-microsoft-com:office:smarttags" w:element="place">
        <w:smartTag w:uri="urn:schemas-microsoft-com:office:smarttags" w:element="City">
          <w:r>
            <w:t>C</w:t>
          </w:r>
          <w:r w:rsidRPr="00FB6840">
            <w:t>onstanţa</w:t>
          </w:r>
        </w:smartTag>
      </w:smartTag>
    </w:p>
    <w:p w:rsidR="00A63EAF" w:rsidRDefault="007819F1" w:rsidP="00A63EAF">
      <w:pPr>
        <w:pStyle w:val="ListParagraph"/>
        <w:spacing w:line="240" w:lineRule="auto"/>
        <w:jc w:val="both"/>
        <w:rPr>
          <w:lang w:val="fr-FR"/>
        </w:rPr>
      </w:pPr>
      <w:r>
        <w:rPr>
          <w:lang w:val="fr-FR"/>
        </w:rPr>
        <w:t>30</w:t>
      </w:r>
      <w:r w:rsidR="00A63EAF">
        <w:rPr>
          <w:lang w:val="fr-FR"/>
        </w:rPr>
        <w:t xml:space="preserve">. </w:t>
      </w:r>
      <w:r w:rsidR="00A63EAF" w:rsidRPr="00346757">
        <w:rPr>
          <w:b/>
          <w:lang w:val="fr-FR"/>
        </w:rPr>
        <w:t>Universitatea din Piteşti</w:t>
      </w:r>
      <w:r w:rsidR="00A63EAF">
        <w:rPr>
          <w:lang w:val="fr-FR"/>
        </w:rPr>
        <w:t>. Bulletin Ştiinţific – 6 serii :</w:t>
      </w:r>
    </w:p>
    <w:p w:rsidR="00A63EAF" w:rsidRDefault="00A63EAF" w:rsidP="00097F77">
      <w:pPr>
        <w:pStyle w:val="ListParagraph"/>
        <w:numPr>
          <w:ilvl w:val="0"/>
          <w:numId w:val="43"/>
        </w:numPr>
        <w:spacing w:line="240" w:lineRule="auto"/>
        <w:jc w:val="both"/>
        <w:rPr>
          <w:lang w:val="fr-FR"/>
        </w:rPr>
      </w:pPr>
      <w:r>
        <w:rPr>
          <w:lang w:val="fr-FR"/>
        </w:rPr>
        <w:t>Ştiinţe Economice şi Juridice</w:t>
      </w:r>
    </w:p>
    <w:p w:rsidR="00A63EAF" w:rsidRPr="00642A13" w:rsidRDefault="00A63EAF" w:rsidP="00097F77">
      <w:pPr>
        <w:pStyle w:val="ListParagraph"/>
        <w:numPr>
          <w:ilvl w:val="0"/>
          <w:numId w:val="43"/>
        </w:numPr>
        <w:tabs>
          <w:tab w:val="clear" w:pos="1440"/>
        </w:tabs>
        <w:spacing w:line="240" w:lineRule="auto"/>
        <w:jc w:val="both"/>
        <w:rPr>
          <w:lang w:val="fr-FR"/>
        </w:rPr>
      </w:pPr>
      <w:r>
        <w:t>Electronică şi Ştiinţa Calculatoarelor</w:t>
      </w:r>
    </w:p>
    <w:p w:rsidR="00A63EAF" w:rsidRPr="00FB6840" w:rsidRDefault="00A63EAF" w:rsidP="00097F77">
      <w:pPr>
        <w:pStyle w:val="ListParagraph"/>
        <w:numPr>
          <w:ilvl w:val="1"/>
          <w:numId w:val="10"/>
        </w:numPr>
        <w:spacing w:line="240" w:lineRule="auto"/>
        <w:jc w:val="both"/>
      </w:pPr>
      <w:r>
        <w:t>Inginerie Managerială şi Tehnologică</w:t>
      </w:r>
    </w:p>
    <w:p w:rsidR="00A63EAF" w:rsidRPr="00FB6840" w:rsidRDefault="00A63EAF" w:rsidP="00097F77">
      <w:pPr>
        <w:pStyle w:val="ListParagraph"/>
        <w:numPr>
          <w:ilvl w:val="1"/>
          <w:numId w:val="10"/>
        </w:numPr>
        <w:spacing w:line="240" w:lineRule="auto"/>
        <w:jc w:val="both"/>
      </w:pPr>
      <w:r>
        <w:t>Cercetări Filologice</w:t>
      </w:r>
    </w:p>
    <w:p w:rsidR="00A63EAF" w:rsidRPr="00041E1A" w:rsidRDefault="00A63EAF" w:rsidP="00097F77">
      <w:pPr>
        <w:pStyle w:val="ListParagraph"/>
        <w:numPr>
          <w:ilvl w:val="1"/>
          <w:numId w:val="10"/>
        </w:numPr>
        <w:spacing w:line="240" w:lineRule="auto"/>
        <w:jc w:val="both"/>
        <w:rPr>
          <w:lang w:val="fr-FR"/>
        </w:rPr>
      </w:pPr>
      <w:r>
        <w:rPr>
          <w:lang w:val="fr-FR"/>
        </w:rPr>
        <w:t>Teologie Ortodoxă </w:t>
      </w:r>
    </w:p>
    <w:p w:rsidR="00A63EAF" w:rsidRDefault="00A63EAF" w:rsidP="00097F77">
      <w:pPr>
        <w:pStyle w:val="ListParagraph"/>
        <w:numPr>
          <w:ilvl w:val="1"/>
          <w:numId w:val="10"/>
        </w:numPr>
        <w:spacing w:line="240" w:lineRule="auto"/>
        <w:jc w:val="both"/>
      </w:pPr>
      <w:r>
        <w:t>Ş</w:t>
      </w:r>
      <w:r w:rsidRPr="00FB6840">
        <w:t xml:space="preserve">tiinţele </w:t>
      </w:r>
      <w:r>
        <w:t>Educaţiei </w:t>
      </w:r>
    </w:p>
    <w:p w:rsidR="00A63EAF" w:rsidRDefault="007819F1" w:rsidP="00A63EAF">
      <w:pPr>
        <w:pStyle w:val="ListParagraph"/>
        <w:spacing w:line="240" w:lineRule="auto"/>
        <w:jc w:val="both"/>
      </w:pPr>
      <w:r>
        <w:t xml:space="preserve">    </w:t>
      </w:r>
      <w:r w:rsidR="00A63EAF">
        <w:t xml:space="preserve"> Alte publicaţii:</w:t>
      </w:r>
    </w:p>
    <w:p w:rsidR="00A63EAF" w:rsidRDefault="00A63EAF" w:rsidP="00097F77">
      <w:pPr>
        <w:pStyle w:val="ListParagraph"/>
        <w:numPr>
          <w:ilvl w:val="1"/>
          <w:numId w:val="10"/>
        </w:numPr>
        <w:spacing w:line="240" w:lineRule="auto"/>
        <w:jc w:val="both"/>
        <w:rPr>
          <w:lang w:val="fr-FR"/>
        </w:rPr>
      </w:pPr>
      <w:r w:rsidRPr="00041E1A">
        <w:rPr>
          <w:lang w:val="fr-FR"/>
        </w:rPr>
        <w:t>Bib</w:t>
      </w:r>
      <w:r>
        <w:rPr>
          <w:lang w:val="fr-FR"/>
        </w:rPr>
        <w:t>lioteca Universitară – Revistă Informativ-Ştiinţifică – Piteşti</w:t>
      </w:r>
    </w:p>
    <w:p w:rsidR="00A63EAF" w:rsidRDefault="00A63EAF" w:rsidP="00A63EAF">
      <w:pPr>
        <w:pStyle w:val="ListParagraph"/>
        <w:spacing w:line="240" w:lineRule="auto"/>
        <w:jc w:val="both"/>
        <w:rPr>
          <w:lang w:val="fr-FR"/>
        </w:rPr>
      </w:pPr>
      <w:r w:rsidRPr="001142DB">
        <w:rPr>
          <w:b/>
          <w:lang w:val="fr-FR"/>
        </w:rPr>
        <w:t>3</w:t>
      </w:r>
      <w:r w:rsidR="007819F1" w:rsidRPr="001142DB">
        <w:rPr>
          <w:b/>
          <w:lang w:val="fr-FR"/>
        </w:rPr>
        <w:t>1</w:t>
      </w:r>
      <w:r w:rsidRPr="001142DB">
        <w:rPr>
          <w:b/>
          <w:lang w:val="fr-FR"/>
        </w:rPr>
        <w:t>.</w:t>
      </w:r>
      <w:r>
        <w:rPr>
          <w:lang w:val="fr-FR"/>
        </w:rPr>
        <w:t xml:space="preserve"> </w:t>
      </w:r>
      <w:r w:rsidRPr="00346757">
        <w:rPr>
          <w:b/>
          <w:lang w:val="fr-FR"/>
        </w:rPr>
        <w:t>Universitatea de Petrol-Gaze Ploieşti</w:t>
      </w:r>
      <w:r>
        <w:rPr>
          <w:lang w:val="fr-FR"/>
        </w:rPr>
        <w:t>. Buletinul Universităţii Petrol-Gaze Ploieşti – 8 serii :</w:t>
      </w:r>
    </w:p>
    <w:p w:rsidR="00A63EAF" w:rsidRPr="00346757" w:rsidRDefault="00A63EAF" w:rsidP="00097F77">
      <w:pPr>
        <w:pStyle w:val="ListParagraph"/>
        <w:numPr>
          <w:ilvl w:val="1"/>
          <w:numId w:val="10"/>
        </w:numPr>
        <w:spacing w:line="240" w:lineRule="auto"/>
        <w:jc w:val="both"/>
        <w:rPr>
          <w:lang w:val="fr-FR"/>
        </w:rPr>
      </w:pPr>
      <w:r>
        <w:t>Ştiinţe Economice</w:t>
      </w:r>
    </w:p>
    <w:p w:rsidR="00A63EAF" w:rsidRPr="00FB6840" w:rsidRDefault="00A63EAF" w:rsidP="00097F77">
      <w:pPr>
        <w:pStyle w:val="ListParagraph"/>
        <w:numPr>
          <w:ilvl w:val="1"/>
          <w:numId w:val="10"/>
        </w:numPr>
        <w:spacing w:line="240" w:lineRule="auto"/>
        <w:jc w:val="both"/>
      </w:pPr>
      <w:r>
        <w:t>Tehnică</w:t>
      </w:r>
    </w:p>
    <w:p w:rsidR="00A63EAF" w:rsidRPr="00FB6840" w:rsidRDefault="00A63EAF" w:rsidP="00097F77">
      <w:pPr>
        <w:pStyle w:val="ListParagraph"/>
        <w:numPr>
          <w:ilvl w:val="1"/>
          <w:numId w:val="10"/>
        </w:numPr>
        <w:spacing w:line="240" w:lineRule="auto"/>
        <w:jc w:val="both"/>
      </w:pPr>
      <w:r w:rsidRPr="00FB6840">
        <w:t>E</w:t>
      </w:r>
      <w:r>
        <w:t>lectrotehnică, Electronică şi Actionări Electrice</w:t>
      </w:r>
    </w:p>
    <w:p w:rsidR="00A63EAF" w:rsidRPr="00DC5B0C" w:rsidRDefault="00A63EAF" w:rsidP="00097F77">
      <w:pPr>
        <w:pStyle w:val="ListParagraph"/>
        <w:numPr>
          <w:ilvl w:val="1"/>
          <w:numId w:val="10"/>
        </w:numPr>
        <w:spacing w:line="240" w:lineRule="auto"/>
        <w:jc w:val="both"/>
        <w:rPr>
          <w:lang w:val="fr-FR"/>
        </w:rPr>
      </w:pPr>
      <w:r w:rsidRPr="00DC5B0C">
        <w:rPr>
          <w:lang w:val="fr-FR"/>
        </w:rPr>
        <w:t xml:space="preserve">Inginerie </w:t>
      </w:r>
      <w:r>
        <w:rPr>
          <w:lang w:val="fr-FR"/>
        </w:rPr>
        <w:t>C</w:t>
      </w:r>
      <w:r w:rsidRPr="00DC5B0C">
        <w:rPr>
          <w:lang w:val="fr-FR"/>
        </w:rPr>
        <w:t>himi</w:t>
      </w:r>
      <w:r>
        <w:rPr>
          <w:lang w:val="fr-FR"/>
        </w:rPr>
        <w:t>că, Petrochimică şi</w:t>
      </w:r>
      <w:r w:rsidRPr="00DC5B0C">
        <w:rPr>
          <w:lang w:val="fr-FR"/>
        </w:rPr>
        <w:t xml:space="preserve"> a </w:t>
      </w:r>
      <w:r>
        <w:rPr>
          <w:lang w:val="fr-FR"/>
        </w:rPr>
        <w:t>Prelucrării Petrolului. Chimie </w:t>
      </w:r>
    </w:p>
    <w:p w:rsidR="00A63EAF" w:rsidRPr="00DC5B0C" w:rsidRDefault="00A63EAF" w:rsidP="00097F77">
      <w:pPr>
        <w:pStyle w:val="ListParagraph"/>
        <w:numPr>
          <w:ilvl w:val="1"/>
          <w:numId w:val="10"/>
        </w:numPr>
        <w:spacing w:line="240" w:lineRule="auto"/>
        <w:jc w:val="both"/>
        <w:rPr>
          <w:lang w:val="fr-FR"/>
        </w:rPr>
      </w:pPr>
      <w:r>
        <w:rPr>
          <w:lang w:val="fr-FR"/>
        </w:rPr>
        <w:t>Matematică. Informatică. Fizică</w:t>
      </w:r>
    </w:p>
    <w:p w:rsidR="00A63EAF" w:rsidRPr="00DC5B0C" w:rsidRDefault="00A63EAF" w:rsidP="00097F77">
      <w:pPr>
        <w:pStyle w:val="ListParagraph"/>
        <w:numPr>
          <w:ilvl w:val="1"/>
          <w:numId w:val="10"/>
        </w:numPr>
        <w:spacing w:line="240" w:lineRule="auto"/>
        <w:jc w:val="both"/>
        <w:rPr>
          <w:lang w:val="fr-FR"/>
        </w:rPr>
      </w:pPr>
      <w:r w:rsidRPr="00DC5B0C">
        <w:rPr>
          <w:lang w:val="fr-FR"/>
        </w:rPr>
        <w:t>Ingineria şi Prot</w:t>
      </w:r>
      <w:r>
        <w:rPr>
          <w:lang w:val="fr-FR"/>
        </w:rPr>
        <w:t>ecţia Mediului </w:t>
      </w:r>
    </w:p>
    <w:p w:rsidR="00A63EAF" w:rsidRPr="00DC5B0C" w:rsidRDefault="00A63EAF" w:rsidP="00097F77">
      <w:pPr>
        <w:pStyle w:val="ListParagraph"/>
        <w:numPr>
          <w:ilvl w:val="1"/>
          <w:numId w:val="10"/>
        </w:numPr>
        <w:spacing w:line="240" w:lineRule="auto"/>
        <w:jc w:val="both"/>
        <w:rPr>
          <w:lang w:val="fr-FR"/>
        </w:rPr>
      </w:pPr>
      <w:r>
        <w:rPr>
          <w:lang w:val="fr-FR"/>
        </w:rPr>
        <w:t>Mecanică Teoretică şi Aplicată </w:t>
      </w:r>
    </w:p>
    <w:p w:rsidR="00A63EAF" w:rsidRDefault="00A63EAF" w:rsidP="00097F77">
      <w:pPr>
        <w:pStyle w:val="ListParagraph"/>
        <w:numPr>
          <w:ilvl w:val="1"/>
          <w:numId w:val="10"/>
        </w:numPr>
        <w:spacing w:line="240" w:lineRule="auto"/>
        <w:jc w:val="both"/>
        <w:rPr>
          <w:lang w:val="fr-FR"/>
        </w:rPr>
      </w:pPr>
      <w:r w:rsidRPr="00DC5B0C">
        <w:rPr>
          <w:lang w:val="fr-FR"/>
        </w:rPr>
        <w:t>Automatizarea Proceselor</w:t>
      </w:r>
    </w:p>
    <w:p w:rsidR="00A63EAF" w:rsidRDefault="007819F1" w:rsidP="00A63EAF">
      <w:pPr>
        <w:pStyle w:val="ListParagraph"/>
        <w:spacing w:line="240" w:lineRule="auto"/>
        <w:jc w:val="both"/>
        <w:rPr>
          <w:lang w:val="fr-FR"/>
        </w:rPr>
      </w:pPr>
      <w:r>
        <w:rPr>
          <w:lang w:val="fr-FR"/>
        </w:rPr>
        <w:t xml:space="preserve">    </w:t>
      </w:r>
      <w:r w:rsidR="00A63EAF">
        <w:rPr>
          <w:lang w:val="fr-FR"/>
        </w:rPr>
        <w:t xml:space="preserve"> Alte publicaţii :</w:t>
      </w:r>
    </w:p>
    <w:p w:rsidR="00A63EAF" w:rsidRPr="00DC5B0C" w:rsidRDefault="00A63EAF" w:rsidP="00097F77">
      <w:pPr>
        <w:pStyle w:val="ListParagraph"/>
        <w:numPr>
          <w:ilvl w:val="0"/>
          <w:numId w:val="45"/>
        </w:numPr>
        <w:spacing w:line="240" w:lineRule="auto"/>
        <w:jc w:val="both"/>
        <w:rPr>
          <w:lang w:val="fr-FR"/>
        </w:rPr>
      </w:pPr>
      <w:r w:rsidRPr="00DC5B0C">
        <w:rPr>
          <w:lang w:val="fr-FR"/>
        </w:rPr>
        <w:t xml:space="preserve">Mecanica Ruperii – Buletinul Asociatiei </w:t>
      </w:r>
      <w:r>
        <w:rPr>
          <w:lang w:val="fr-FR"/>
        </w:rPr>
        <w:t>de Mecanica Ruperii – Ploiesti </w:t>
      </w:r>
    </w:p>
    <w:p w:rsidR="00A63EAF" w:rsidRDefault="00A63EAF" w:rsidP="00097F77">
      <w:pPr>
        <w:pStyle w:val="ListParagraph"/>
        <w:numPr>
          <w:ilvl w:val="0"/>
          <w:numId w:val="44"/>
        </w:numPr>
        <w:spacing w:line="240" w:lineRule="auto"/>
        <w:jc w:val="both"/>
        <w:rPr>
          <w:lang w:val="fr-FR"/>
        </w:rPr>
      </w:pPr>
      <w:r>
        <w:rPr>
          <w:lang w:val="fr-FR"/>
        </w:rPr>
        <w:t>Petroleum Industry Review</w:t>
      </w:r>
    </w:p>
    <w:p w:rsidR="00A63EAF" w:rsidRPr="00D15B5B" w:rsidRDefault="00A63EAF" w:rsidP="00097F77">
      <w:pPr>
        <w:pStyle w:val="ListParagraph"/>
        <w:numPr>
          <w:ilvl w:val="0"/>
          <w:numId w:val="44"/>
        </w:numPr>
        <w:tabs>
          <w:tab w:val="clear" w:pos="1440"/>
        </w:tabs>
        <w:spacing w:line="240" w:lineRule="auto"/>
        <w:jc w:val="both"/>
        <w:rPr>
          <w:lang w:val="fr-FR"/>
        </w:rPr>
      </w:pPr>
      <w:r w:rsidRPr="00FB6840">
        <w:t>Jurnalul de Petrol Gaze: Revistă Naţională a Industriei de Petrol şi Gaze</w:t>
      </w:r>
    </w:p>
    <w:p w:rsidR="00A63EAF" w:rsidRDefault="00A63EAF" w:rsidP="00097F77">
      <w:pPr>
        <w:pStyle w:val="ListParagraph"/>
        <w:numPr>
          <w:ilvl w:val="1"/>
          <w:numId w:val="10"/>
        </w:numPr>
        <w:tabs>
          <w:tab w:val="left" w:pos="540"/>
        </w:tabs>
        <w:spacing w:line="240" w:lineRule="auto"/>
        <w:jc w:val="both"/>
      </w:pPr>
      <w:r>
        <w:t>Buletin E</w:t>
      </w:r>
      <w:r w:rsidRPr="00FB6840">
        <w:t xml:space="preserve">ditat de </w:t>
      </w:r>
      <w:r>
        <w:t>Biblioteca Universităţii Petrol-</w:t>
      </w:r>
      <w:r w:rsidRPr="00FB6840">
        <w:t xml:space="preserve">Gaze </w:t>
      </w:r>
      <w:smartTag w:uri="urn:schemas-microsoft-com:office:smarttags" w:element="place">
        <w:smartTag w:uri="urn:schemas-microsoft-com:office:smarttags" w:element="City">
          <w:r w:rsidRPr="00FB6840">
            <w:t>Ploieşti</w:t>
          </w:r>
        </w:smartTag>
      </w:smartTag>
    </w:p>
    <w:p w:rsidR="00A63EAF" w:rsidRPr="001142DB" w:rsidRDefault="00A63EAF" w:rsidP="00A63EAF">
      <w:pPr>
        <w:pStyle w:val="ListParagraph"/>
        <w:tabs>
          <w:tab w:val="left" w:pos="540"/>
        </w:tabs>
        <w:spacing w:line="240" w:lineRule="auto"/>
        <w:jc w:val="both"/>
        <w:rPr>
          <w:b/>
        </w:rPr>
      </w:pPr>
      <w:r w:rsidRPr="001142DB">
        <w:rPr>
          <w:b/>
        </w:rPr>
        <w:t>3</w:t>
      </w:r>
      <w:r w:rsidR="007819F1" w:rsidRPr="001142DB">
        <w:rPr>
          <w:b/>
        </w:rPr>
        <w:t>2</w:t>
      </w:r>
      <w:r w:rsidRPr="001142DB">
        <w:rPr>
          <w:b/>
        </w:rPr>
        <w:t xml:space="preserve">. Universitatea “Petru Maior” Târgu-Mureş. </w:t>
      </w:r>
    </w:p>
    <w:p w:rsidR="00A63EAF" w:rsidRPr="00FB6840" w:rsidRDefault="00A63EAF" w:rsidP="00097F77">
      <w:pPr>
        <w:pStyle w:val="ListParagraph"/>
        <w:numPr>
          <w:ilvl w:val="1"/>
          <w:numId w:val="10"/>
        </w:numPr>
        <w:tabs>
          <w:tab w:val="left" w:pos="540"/>
        </w:tabs>
        <w:spacing w:line="240" w:lineRule="auto"/>
        <w:jc w:val="both"/>
      </w:pPr>
      <w:r w:rsidRPr="00FB6840">
        <w:t xml:space="preserve">Scientific Bulletin of the “ Petru Maior “ </w:t>
      </w:r>
      <w:smartTag w:uri="urn:schemas-microsoft-com:office:smarttags" w:element="place">
        <w:smartTag w:uri="urn:schemas-microsoft-com:office:smarttags" w:element="PlaceType">
          <w:r w:rsidRPr="00FB6840">
            <w:t>University</w:t>
          </w:r>
        </w:smartTag>
        <w:r w:rsidRPr="00FB6840">
          <w:t xml:space="preserve"> of </w:t>
        </w:r>
        <w:smartTag w:uri="urn:schemas-microsoft-com:office:smarttags" w:element="PlaceName">
          <w:r w:rsidRPr="00FB6840">
            <w:t>Târgu Mureş</w:t>
          </w:r>
        </w:smartTag>
      </w:smartTag>
    </w:p>
    <w:p w:rsidR="00A63EAF" w:rsidRDefault="00A63EAF" w:rsidP="00097F77">
      <w:pPr>
        <w:pStyle w:val="ListParagraph"/>
        <w:numPr>
          <w:ilvl w:val="1"/>
          <w:numId w:val="10"/>
        </w:numPr>
        <w:tabs>
          <w:tab w:val="left" w:pos="540"/>
        </w:tabs>
        <w:spacing w:line="240" w:lineRule="auto"/>
        <w:jc w:val="both"/>
      </w:pPr>
      <w:r w:rsidRPr="00FB6840">
        <w:t>Studia Universitatis Pe</w:t>
      </w:r>
      <w:r>
        <w:t>tru Maior -Târgu Mureş. 2 serii:</w:t>
      </w:r>
    </w:p>
    <w:p w:rsidR="00A63EAF" w:rsidRPr="00FB6840" w:rsidRDefault="00A63EAF" w:rsidP="00097F77">
      <w:pPr>
        <w:pStyle w:val="ListParagraph"/>
        <w:numPr>
          <w:ilvl w:val="1"/>
          <w:numId w:val="10"/>
        </w:numPr>
        <w:tabs>
          <w:tab w:val="left" w:pos="540"/>
        </w:tabs>
        <w:spacing w:line="240" w:lineRule="auto"/>
        <w:jc w:val="both"/>
      </w:pPr>
      <w:r w:rsidRPr="00FB6840">
        <w:t xml:space="preserve"> Ec</w:t>
      </w:r>
      <w:r>
        <w:t>onomica, Fasc</w:t>
      </w:r>
      <w:r w:rsidRPr="00FB6840">
        <w:t>.1</w:t>
      </w:r>
    </w:p>
    <w:p w:rsidR="00A63EAF" w:rsidRDefault="00A63EAF" w:rsidP="00097F77">
      <w:pPr>
        <w:pStyle w:val="ListParagraph"/>
        <w:numPr>
          <w:ilvl w:val="1"/>
          <w:numId w:val="10"/>
        </w:numPr>
        <w:tabs>
          <w:tab w:val="left" w:pos="540"/>
        </w:tabs>
        <w:spacing w:line="240" w:lineRule="auto"/>
        <w:jc w:val="both"/>
      </w:pPr>
      <w:r w:rsidRPr="00FB6840">
        <w:lastRenderedPageBreak/>
        <w:t xml:space="preserve"> Psihologia</w:t>
      </w:r>
    </w:p>
    <w:p w:rsidR="00A63EAF" w:rsidRPr="00FB6840" w:rsidRDefault="00A63EAF" w:rsidP="00097F77">
      <w:pPr>
        <w:pStyle w:val="ListParagraph"/>
        <w:numPr>
          <w:ilvl w:val="1"/>
          <w:numId w:val="10"/>
        </w:numPr>
        <w:tabs>
          <w:tab w:val="left" w:pos="540"/>
        </w:tabs>
        <w:spacing w:line="240" w:lineRule="auto"/>
        <w:jc w:val="both"/>
      </w:pPr>
      <w:r w:rsidRPr="00FB6840">
        <w:t xml:space="preserve">Buletinul Ştiinţific </w:t>
      </w:r>
      <w:r>
        <w:t xml:space="preserve">- </w:t>
      </w:r>
      <w:r w:rsidRPr="00FB6840">
        <w:t>Universitatea Târgu Mureş</w:t>
      </w:r>
    </w:p>
    <w:p w:rsidR="00A63EAF" w:rsidRPr="001142DB" w:rsidRDefault="00A63EAF" w:rsidP="00A63EAF">
      <w:pPr>
        <w:pStyle w:val="ListParagraph"/>
        <w:tabs>
          <w:tab w:val="left" w:pos="540"/>
        </w:tabs>
        <w:spacing w:line="240" w:lineRule="auto"/>
        <w:jc w:val="both"/>
        <w:rPr>
          <w:b/>
        </w:rPr>
      </w:pPr>
      <w:r w:rsidRPr="001142DB">
        <w:rPr>
          <w:b/>
        </w:rPr>
        <w:t>3</w:t>
      </w:r>
      <w:r w:rsidR="007819F1" w:rsidRPr="001142DB">
        <w:rPr>
          <w:b/>
        </w:rPr>
        <w:t>3</w:t>
      </w:r>
      <w:r w:rsidRPr="001142DB">
        <w:rPr>
          <w:b/>
        </w:rPr>
        <w:t>. Universitatea Politehnică Timişoara. Buletinul Ştiinţific – 16 serii</w:t>
      </w:r>
    </w:p>
    <w:p w:rsidR="00A63EAF" w:rsidRPr="00FB6840" w:rsidRDefault="00A63EAF" w:rsidP="00097F77">
      <w:pPr>
        <w:pStyle w:val="ListParagraph"/>
        <w:numPr>
          <w:ilvl w:val="0"/>
          <w:numId w:val="46"/>
        </w:numPr>
        <w:tabs>
          <w:tab w:val="clear" w:pos="1440"/>
          <w:tab w:val="left" w:pos="540"/>
        </w:tabs>
        <w:spacing w:line="240" w:lineRule="auto"/>
        <w:jc w:val="both"/>
      </w:pPr>
      <w:r>
        <w:t>Hidrotehnică</w:t>
      </w:r>
    </w:p>
    <w:p w:rsidR="00A63EAF" w:rsidRPr="00FB6840" w:rsidRDefault="00A63EAF" w:rsidP="00097F77">
      <w:pPr>
        <w:pStyle w:val="ListParagraph"/>
        <w:numPr>
          <w:ilvl w:val="1"/>
          <w:numId w:val="10"/>
        </w:numPr>
        <w:spacing w:line="240" w:lineRule="auto"/>
        <w:jc w:val="both"/>
      </w:pPr>
      <w:r>
        <w:t>Mecanică</w:t>
      </w:r>
    </w:p>
    <w:p w:rsidR="00A63EAF" w:rsidRPr="00FB6840" w:rsidRDefault="00A63EAF" w:rsidP="00097F77">
      <w:pPr>
        <w:pStyle w:val="ListParagraph"/>
        <w:numPr>
          <w:ilvl w:val="1"/>
          <w:numId w:val="10"/>
        </w:numPr>
        <w:spacing w:line="240" w:lineRule="auto"/>
        <w:jc w:val="both"/>
      </w:pPr>
      <w:r>
        <w:t>Management. Inginerie Economică. Ingineria Transporturilor</w:t>
      </w:r>
    </w:p>
    <w:p w:rsidR="00A63EAF" w:rsidRPr="00FB6840" w:rsidRDefault="00A63EAF" w:rsidP="00097F77">
      <w:pPr>
        <w:pStyle w:val="ListParagraph"/>
        <w:numPr>
          <w:ilvl w:val="1"/>
          <w:numId w:val="10"/>
        </w:numPr>
        <w:spacing w:line="240" w:lineRule="auto"/>
        <w:jc w:val="both"/>
      </w:pPr>
      <w:r w:rsidRPr="00FB6840">
        <w:t>Electrotehnică,</w:t>
      </w:r>
      <w:r>
        <w:t xml:space="preserve"> Electronică şi Telecomunicaţii</w:t>
      </w:r>
    </w:p>
    <w:p w:rsidR="00A63EAF" w:rsidRPr="00FB6840" w:rsidRDefault="00A63EAF" w:rsidP="00097F77">
      <w:pPr>
        <w:pStyle w:val="ListParagraph"/>
        <w:numPr>
          <w:ilvl w:val="1"/>
          <w:numId w:val="10"/>
        </w:numPr>
        <w:spacing w:line="240" w:lineRule="auto"/>
        <w:jc w:val="both"/>
      </w:pPr>
      <w:r>
        <w:t>Mecanică Agricolă şi Metalurgie</w:t>
      </w:r>
    </w:p>
    <w:p w:rsidR="00A63EAF" w:rsidRPr="00041E1A" w:rsidRDefault="00A63EAF" w:rsidP="00097F77">
      <w:pPr>
        <w:pStyle w:val="ListParagraph"/>
        <w:numPr>
          <w:ilvl w:val="1"/>
          <w:numId w:val="10"/>
        </w:numPr>
        <w:spacing w:line="240" w:lineRule="auto"/>
        <w:jc w:val="both"/>
        <w:rPr>
          <w:lang w:val="fr-FR"/>
        </w:rPr>
      </w:pPr>
      <w:r>
        <w:rPr>
          <w:lang w:val="fr-FR"/>
        </w:rPr>
        <w:t>Electronică si Telecomunicaţii</w:t>
      </w:r>
    </w:p>
    <w:p w:rsidR="00A63EAF" w:rsidRPr="00041E1A" w:rsidRDefault="00A63EAF" w:rsidP="00097F77">
      <w:pPr>
        <w:pStyle w:val="ListParagraph"/>
        <w:numPr>
          <w:ilvl w:val="1"/>
          <w:numId w:val="10"/>
        </w:numPr>
        <w:spacing w:line="240" w:lineRule="auto"/>
        <w:jc w:val="both"/>
        <w:rPr>
          <w:lang w:val="fr-FR"/>
        </w:rPr>
      </w:pPr>
      <w:r>
        <w:rPr>
          <w:lang w:val="fr-FR"/>
        </w:rPr>
        <w:t>Construcţii</w:t>
      </w:r>
    </w:p>
    <w:p w:rsidR="00A63EAF" w:rsidRPr="00041E1A" w:rsidRDefault="00A63EAF" w:rsidP="00097F77">
      <w:pPr>
        <w:pStyle w:val="ListParagraph"/>
        <w:numPr>
          <w:ilvl w:val="1"/>
          <w:numId w:val="10"/>
        </w:numPr>
        <w:spacing w:line="240" w:lineRule="auto"/>
        <w:jc w:val="both"/>
        <w:rPr>
          <w:lang w:val="fr-FR"/>
        </w:rPr>
      </w:pPr>
      <w:r>
        <w:rPr>
          <w:lang w:val="fr-FR"/>
        </w:rPr>
        <w:t>Chimie si Ingineria Mediului</w:t>
      </w:r>
    </w:p>
    <w:p w:rsidR="00A63EAF" w:rsidRPr="00041E1A" w:rsidRDefault="00A63EAF" w:rsidP="00097F77">
      <w:pPr>
        <w:pStyle w:val="ListParagraph"/>
        <w:numPr>
          <w:ilvl w:val="1"/>
          <w:numId w:val="10"/>
        </w:numPr>
        <w:spacing w:line="240" w:lineRule="auto"/>
        <w:jc w:val="both"/>
        <w:rPr>
          <w:lang w:val="fr-FR"/>
        </w:rPr>
      </w:pPr>
      <w:r w:rsidRPr="00041E1A">
        <w:rPr>
          <w:lang w:val="fr-FR"/>
        </w:rPr>
        <w:t>Automatică şi Calculatoar</w:t>
      </w:r>
      <w:r>
        <w:rPr>
          <w:lang w:val="fr-FR"/>
        </w:rPr>
        <w:t>e</w:t>
      </w:r>
    </w:p>
    <w:p w:rsidR="00A63EAF" w:rsidRPr="00FB6840" w:rsidRDefault="00A63EAF" w:rsidP="00097F77">
      <w:pPr>
        <w:pStyle w:val="ListParagraph"/>
        <w:numPr>
          <w:ilvl w:val="1"/>
          <w:numId w:val="10"/>
        </w:numPr>
        <w:spacing w:line="240" w:lineRule="auto"/>
        <w:jc w:val="both"/>
      </w:pPr>
      <w:r w:rsidRPr="00FB6840">
        <w:t xml:space="preserve">Proceedings </w:t>
      </w:r>
      <w:r>
        <w:t>o</w:t>
      </w:r>
      <w:r w:rsidRPr="00FB6840">
        <w:t xml:space="preserve">f </w:t>
      </w:r>
      <w:r>
        <w:t>t</w:t>
      </w:r>
      <w:r w:rsidRPr="00FB6840">
        <w:t xml:space="preserve">he Fourth International Power </w:t>
      </w:r>
      <w:r>
        <w:t>Systems Conference – Energetica</w:t>
      </w:r>
    </w:p>
    <w:p w:rsidR="00A63EAF" w:rsidRPr="00FB6840" w:rsidRDefault="00A63EAF" w:rsidP="00097F77">
      <w:pPr>
        <w:pStyle w:val="ListParagraph"/>
        <w:numPr>
          <w:ilvl w:val="1"/>
          <w:numId w:val="10"/>
        </w:numPr>
        <w:spacing w:line="240" w:lineRule="auto"/>
        <w:jc w:val="both"/>
      </w:pPr>
      <w:r w:rsidRPr="00FB6840">
        <w:t xml:space="preserve">Proceedings </w:t>
      </w:r>
      <w:r>
        <w:t>of the Symposium o</w:t>
      </w:r>
      <w:r w:rsidRPr="00FB6840">
        <w:t>f El</w:t>
      </w:r>
      <w:r>
        <w:t>ectronics and Telecomunications</w:t>
      </w:r>
    </w:p>
    <w:p w:rsidR="00A63EAF" w:rsidRPr="00FB6840" w:rsidRDefault="00A63EAF" w:rsidP="00097F77">
      <w:pPr>
        <w:pStyle w:val="ListParagraph"/>
        <w:numPr>
          <w:ilvl w:val="1"/>
          <w:numId w:val="10"/>
        </w:numPr>
        <w:spacing w:line="240" w:lineRule="auto"/>
        <w:jc w:val="both"/>
      </w:pPr>
      <w:r>
        <w:t>Ştiinţe Economice şi Socio-Umane</w:t>
      </w:r>
    </w:p>
    <w:p w:rsidR="00A63EAF" w:rsidRPr="00041E1A" w:rsidRDefault="00A63EAF" w:rsidP="00097F77">
      <w:pPr>
        <w:pStyle w:val="ListParagraph"/>
        <w:numPr>
          <w:ilvl w:val="1"/>
          <w:numId w:val="10"/>
        </w:numPr>
        <w:spacing w:line="240" w:lineRule="auto"/>
        <w:jc w:val="both"/>
        <w:rPr>
          <w:lang w:val="fr-FR"/>
        </w:rPr>
      </w:pPr>
      <w:r>
        <w:rPr>
          <w:lang w:val="fr-FR"/>
        </w:rPr>
        <w:t>Limbi Moderne</w:t>
      </w:r>
    </w:p>
    <w:p w:rsidR="00A63EAF" w:rsidRPr="00041E1A" w:rsidRDefault="00A63EAF" w:rsidP="00097F77">
      <w:pPr>
        <w:pStyle w:val="ListParagraph"/>
        <w:numPr>
          <w:ilvl w:val="1"/>
          <w:numId w:val="10"/>
        </w:numPr>
        <w:spacing w:line="240" w:lineRule="auto"/>
        <w:jc w:val="both"/>
        <w:rPr>
          <w:lang w:val="fr-FR"/>
        </w:rPr>
      </w:pPr>
      <w:r>
        <w:rPr>
          <w:lang w:val="fr-FR"/>
        </w:rPr>
        <w:t>Educaţie Fizică şi Sport</w:t>
      </w:r>
    </w:p>
    <w:p w:rsidR="00A63EAF" w:rsidRPr="00041E1A" w:rsidRDefault="00A63EAF" w:rsidP="00097F77">
      <w:pPr>
        <w:pStyle w:val="ListParagraph"/>
        <w:numPr>
          <w:ilvl w:val="1"/>
          <w:numId w:val="10"/>
        </w:numPr>
        <w:spacing w:line="240" w:lineRule="auto"/>
        <w:jc w:val="both"/>
        <w:rPr>
          <w:lang w:val="fr-FR"/>
        </w:rPr>
      </w:pPr>
      <w:r>
        <w:rPr>
          <w:lang w:val="fr-FR"/>
        </w:rPr>
        <w:t>Ştiinţele Educaţiei</w:t>
      </w:r>
    </w:p>
    <w:p w:rsidR="00A63EAF" w:rsidRDefault="00A63EAF" w:rsidP="00097F77">
      <w:pPr>
        <w:pStyle w:val="ListParagraph"/>
        <w:numPr>
          <w:ilvl w:val="1"/>
          <w:numId w:val="10"/>
        </w:numPr>
        <w:spacing w:line="240" w:lineRule="auto"/>
        <w:jc w:val="both"/>
        <w:rPr>
          <w:lang w:val="fr-FR"/>
        </w:rPr>
      </w:pPr>
      <w:r>
        <w:rPr>
          <w:lang w:val="fr-FR"/>
        </w:rPr>
        <w:t>Matematică-Fizică</w:t>
      </w:r>
    </w:p>
    <w:p w:rsidR="00A63EAF" w:rsidRDefault="007819F1" w:rsidP="00A63EAF">
      <w:pPr>
        <w:pStyle w:val="ListParagraph"/>
        <w:spacing w:line="240" w:lineRule="auto"/>
        <w:jc w:val="both"/>
        <w:rPr>
          <w:lang w:val="fr-FR"/>
        </w:rPr>
      </w:pPr>
      <w:r>
        <w:rPr>
          <w:lang w:val="fr-FR"/>
        </w:rPr>
        <w:t xml:space="preserve">    </w:t>
      </w:r>
      <w:r w:rsidR="00A63EAF">
        <w:rPr>
          <w:lang w:val="fr-FR"/>
        </w:rPr>
        <w:t xml:space="preserve"> Alte publicaţii : Teze de Doctorat – 15 serii :</w:t>
      </w:r>
    </w:p>
    <w:p w:rsidR="00A63EAF" w:rsidRPr="00943CD9" w:rsidRDefault="00A63EAF" w:rsidP="00097F77">
      <w:pPr>
        <w:pStyle w:val="ListParagraph"/>
        <w:numPr>
          <w:ilvl w:val="0"/>
          <w:numId w:val="47"/>
        </w:numPr>
        <w:tabs>
          <w:tab w:val="clear" w:pos="1440"/>
        </w:tabs>
        <w:spacing w:line="240" w:lineRule="auto"/>
        <w:jc w:val="both"/>
        <w:rPr>
          <w:lang w:val="fr-FR"/>
        </w:rPr>
      </w:pPr>
      <w:r>
        <w:rPr>
          <w:lang w:val="fr-FR"/>
        </w:rPr>
        <w:t>Seria 1 : Automatică </w:t>
      </w:r>
    </w:p>
    <w:p w:rsidR="00A63EAF" w:rsidRPr="00943CD9" w:rsidRDefault="00A63EAF" w:rsidP="00097F77">
      <w:pPr>
        <w:pStyle w:val="ListParagraph"/>
        <w:numPr>
          <w:ilvl w:val="1"/>
          <w:numId w:val="10"/>
        </w:numPr>
        <w:spacing w:line="240" w:lineRule="auto"/>
        <w:jc w:val="both"/>
        <w:rPr>
          <w:lang w:val="fr-FR"/>
        </w:rPr>
      </w:pPr>
      <w:r w:rsidRPr="00943CD9">
        <w:rPr>
          <w:lang w:val="fr-FR"/>
        </w:rPr>
        <w:t>Seria 2 </w:t>
      </w:r>
      <w:r>
        <w:rPr>
          <w:lang w:val="fr-FR"/>
        </w:rPr>
        <w:t>: Chimie </w:t>
      </w:r>
    </w:p>
    <w:p w:rsidR="00A63EAF" w:rsidRPr="00943CD9" w:rsidRDefault="00A63EAF" w:rsidP="00097F77">
      <w:pPr>
        <w:pStyle w:val="ListParagraph"/>
        <w:numPr>
          <w:ilvl w:val="1"/>
          <w:numId w:val="10"/>
        </w:numPr>
        <w:spacing w:line="240" w:lineRule="auto"/>
        <w:jc w:val="both"/>
        <w:rPr>
          <w:lang w:val="fr-FR"/>
        </w:rPr>
      </w:pPr>
      <w:r w:rsidRPr="00943CD9">
        <w:rPr>
          <w:lang w:val="fr-FR"/>
        </w:rPr>
        <w:t>Seria 4 </w:t>
      </w:r>
      <w:r>
        <w:rPr>
          <w:lang w:val="fr-FR"/>
        </w:rPr>
        <w:t>: Inginerie Chimică </w:t>
      </w:r>
    </w:p>
    <w:p w:rsidR="00A63EAF" w:rsidRPr="00943CD9" w:rsidRDefault="00A63EAF" w:rsidP="00097F77">
      <w:pPr>
        <w:pStyle w:val="ListParagraph"/>
        <w:numPr>
          <w:ilvl w:val="1"/>
          <w:numId w:val="10"/>
        </w:numPr>
        <w:spacing w:line="240" w:lineRule="auto"/>
        <w:jc w:val="both"/>
        <w:rPr>
          <w:lang w:val="fr-FR"/>
        </w:rPr>
      </w:pPr>
      <w:r>
        <w:rPr>
          <w:lang w:val="fr-FR"/>
        </w:rPr>
        <w:t>Seria 5 : Inginerie Civilă </w:t>
      </w:r>
    </w:p>
    <w:p w:rsidR="00A63EAF" w:rsidRPr="00943CD9" w:rsidRDefault="00A63EAF" w:rsidP="00097F77">
      <w:pPr>
        <w:pStyle w:val="ListParagraph"/>
        <w:numPr>
          <w:ilvl w:val="1"/>
          <w:numId w:val="10"/>
        </w:numPr>
        <w:spacing w:line="240" w:lineRule="auto"/>
        <w:jc w:val="both"/>
        <w:rPr>
          <w:lang w:val="fr-FR"/>
        </w:rPr>
      </w:pPr>
      <w:r>
        <w:rPr>
          <w:lang w:val="fr-FR"/>
        </w:rPr>
        <w:t>Seria 6 : Inginerie Electrică </w:t>
      </w:r>
    </w:p>
    <w:p w:rsidR="00A63EAF" w:rsidRPr="00943CD9" w:rsidRDefault="00A63EAF" w:rsidP="00097F77">
      <w:pPr>
        <w:pStyle w:val="ListParagraph"/>
        <w:numPr>
          <w:ilvl w:val="1"/>
          <w:numId w:val="10"/>
        </w:numPr>
        <w:spacing w:line="240" w:lineRule="auto"/>
        <w:jc w:val="both"/>
        <w:rPr>
          <w:lang w:val="fr-FR"/>
        </w:rPr>
      </w:pPr>
      <w:r w:rsidRPr="00943CD9">
        <w:rPr>
          <w:lang w:val="fr-FR"/>
        </w:rPr>
        <w:t xml:space="preserve">Seria 7 : Inginerie </w:t>
      </w:r>
      <w:r>
        <w:rPr>
          <w:lang w:val="fr-FR"/>
        </w:rPr>
        <w:t>Electronică şi Telecomunicaţii </w:t>
      </w:r>
    </w:p>
    <w:p w:rsidR="00A63EAF" w:rsidRPr="00943CD9" w:rsidRDefault="00A63EAF" w:rsidP="00097F77">
      <w:pPr>
        <w:pStyle w:val="ListParagraph"/>
        <w:numPr>
          <w:ilvl w:val="1"/>
          <w:numId w:val="10"/>
        </w:numPr>
        <w:spacing w:line="240" w:lineRule="auto"/>
        <w:jc w:val="both"/>
        <w:rPr>
          <w:lang w:val="fr-FR"/>
        </w:rPr>
      </w:pPr>
      <w:r w:rsidRPr="00943CD9">
        <w:rPr>
          <w:lang w:val="fr-FR"/>
        </w:rPr>
        <w:t>S</w:t>
      </w:r>
      <w:r>
        <w:rPr>
          <w:lang w:val="fr-FR"/>
        </w:rPr>
        <w:t>eria 8 : Inginerie Industrială </w:t>
      </w:r>
    </w:p>
    <w:p w:rsidR="00A63EAF" w:rsidRPr="00943CD9" w:rsidRDefault="00A63EAF" w:rsidP="00097F77">
      <w:pPr>
        <w:pStyle w:val="ListParagraph"/>
        <w:numPr>
          <w:ilvl w:val="1"/>
          <w:numId w:val="10"/>
        </w:numPr>
        <w:spacing w:line="240" w:lineRule="auto"/>
        <w:jc w:val="both"/>
        <w:rPr>
          <w:lang w:val="fr-FR"/>
        </w:rPr>
      </w:pPr>
      <w:r>
        <w:rPr>
          <w:lang w:val="fr-FR"/>
        </w:rPr>
        <w:t>Seria 9 : Inginerie Mecanică </w:t>
      </w:r>
    </w:p>
    <w:p w:rsidR="00A63EAF" w:rsidRPr="00943CD9" w:rsidRDefault="00A63EAF" w:rsidP="00097F77">
      <w:pPr>
        <w:pStyle w:val="ListParagraph"/>
        <w:numPr>
          <w:ilvl w:val="1"/>
          <w:numId w:val="10"/>
        </w:numPr>
        <w:spacing w:line="240" w:lineRule="auto"/>
        <w:jc w:val="both"/>
        <w:rPr>
          <w:lang w:val="fr-FR"/>
        </w:rPr>
      </w:pPr>
      <w:r>
        <w:rPr>
          <w:lang w:val="fr-FR"/>
        </w:rPr>
        <w:t>Ştiinţa Calculatoarelor </w:t>
      </w:r>
    </w:p>
    <w:p w:rsidR="00A63EAF" w:rsidRPr="00943CD9" w:rsidRDefault="00A63EAF" w:rsidP="00097F77">
      <w:pPr>
        <w:pStyle w:val="ListParagraph"/>
        <w:numPr>
          <w:ilvl w:val="1"/>
          <w:numId w:val="10"/>
        </w:numPr>
        <w:spacing w:line="240" w:lineRule="auto"/>
        <w:jc w:val="both"/>
        <w:rPr>
          <w:lang w:val="fr-FR"/>
        </w:rPr>
      </w:pPr>
      <w:r w:rsidRPr="00943CD9">
        <w:rPr>
          <w:lang w:val="fr-FR"/>
        </w:rPr>
        <w:t>Seria 11 : Şti</w:t>
      </w:r>
      <w:r>
        <w:rPr>
          <w:lang w:val="fr-FR"/>
        </w:rPr>
        <w:t>inţa şi Ingineria Materialelor </w:t>
      </w:r>
    </w:p>
    <w:p w:rsidR="00A63EAF" w:rsidRPr="00943CD9" w:rsidRDefault="00A63EAF" w:rsidP="00097F77">
      <w:pPr>
        <w:pStyle w:val="ListParagraph"/>
        <w:numPr>
          <w:ilvl w:val="1"/>
          <w:numId w:val="10"/>
        </w:numPr>
        <w:spacing w:line="240" w:lineRule="auto"/>
        <w:jc w:val="both"/>
        <w:rPr>
          <w:lang w:val="fr-FR"/>
        </w:rPr>
      </w:pPr>
      <w:r w:rsidRPr="00943CD9">
        <w:rPr>
          <w:lang w:val="fr-FR"/>
        </w:rPr>
        <w:t xml:space="preserve">Seria 12 : </w:t>
      </w:r>
      <w:r>
        <w:rPr>
          <w:lang w:val="fr-FR"/>
        </w:rPr>
        <w:t>Ştiinta S</w:t>
      </w:r>
      <w:r w:rsidRPr="00943CD9">
        <w:rPr>
          <w:lang w:val="fr-FR"/>
        </w:rPr>
        <w:t>istemelor</w:t>
      </w:r>
    </w:p>
    <w:p w:rsidR="00A63EAF" w:rsidRPr="00943CD9" w:rsidRDefault="00A63EAF" w:rsidP="00097F77">
      <w:pPr>
        <w:pStyle w:val="ListParagraph"/>
        <w:numPr>
          <w:ilvl w:val="1"/>
          <w:numId w:val="10"/>
        </w:numPr>
        <w:spacing w:line="240" w:lineRule="auto"/>
        <w:jc w:val="both"/>
        <w:rPr>
          <w:lang w:val="fr-FR"/>
        </w:rPr>
      </w:pPr>
      <w:r w:rsidRPr="00943CD9">
        <w:rPr>
          <w:lang w:val="fr-FR"/>
        </w:rPr>
        <w:t xml:space="preserve">Seria </w:t>
      </w:r>
      <w:r>
        <w:rPr>
          <w:lang w:val="fr-FR"/>
        </w:rPr>
        <w:t>13 : Inginerie E</w:t>
      </w:r>
      <w:r w:rsidRPr="00943CD9">
        <w:rPr>
          <w:lang w:val="fr-FR"/>
        </w:rPr>
        <w:t>nergetică</w:t>
      </w:r>
    </w:p>
    <w:p w:rsidR="00A63EAF" w:rsidRPr="00943CD9" w:rsidRDefault="00A63EAF" w:rsidP="00097F77">
      <w:pPr>
        <w:pStyle w:val="ListParagraph"/>
        <w:numPr>
          <w:ilvl w:val="1"/>
          <w:numId w:val="10"/>
        </w:numPr>
        <w:spacing w:line="240" w:lineRule="auto"/>
        <w:jc w:val="both"/>
        <w:rPr>
          <w:lang w:val="fr-FR"/>
        </w:rPr>
      </w:pPr>
      <w:r w:rsidRPr="00943CD9">
        <w:rPr>
          <w:lang w:val="fr-FR"/>
        </w:rPr>
        <w:t>Ser</w:t>
      </w:r>
      <w:r>
        <w:rPr>
          <w:lang w:val="fr-FR"/>
        </w:rPr>
        <w:t>ia 14 : Calculatoare şi Tehnologia I</w:t>
      </w:r>
      <w:r w:rsidRPr="00943CD9">
        <w:rPr>
          <w:lang w:val="fr-FR"/>
        </w:rPr>
        <w:t>nformaţiei</w:t>
      </w:r>
    </w:p>
    <w:p w:rsidR="00A63EAF" w:rsidRDefault="00A63EAF" w:rsidP="00097F77">
      <w:pPr>
        <w:pStyle w:val="ListParagraph"/>
        <w:numPr>
          <w:ilvl w:val="1"/>
          <w:numId w:val="10"/>
        </w:numPr>
        <w:spacing w:line="240" w:lineRule="auto"/>
        <w:jc w:val="both"/>
        <w:rPr>
          <w:lang w:val="fr-FR"/>
        </w:rPr>
      </w:pPr>
      <w:r>
        <w:rPr>
          <w:lang w:val="fr-FR"/>
        </w:rPr>
        <w:t>Seria 15 : Ingineria M</w:t>
      </w:r>
      <w:r w:rsidRPr="00943CD9">
        <w:rPr>
          <w:lang w:val="fr-FR"/>
        </w:rPr>
        <w:t>aterialelor</w:t>
      </w:r>
    </w:p>
    <w:p w:rsidR="00A63EAF" w:rsidRPr="00FB6840" w:rsidRDefault="007819F1" w:rsidP="00A63EAF">
      <w:pPr>
        <w:pStyle w:val="ListParagraph"/>
        <w:tabs>
          <w:tab w:val="left" w:pos="540"/>
        </w:tabs>
        <w:spacing w:line="240" w:lineRule="auto"/>
        <w:jc w:val="both"/>
      </w:pPr>
      <w:r>
        <w:t xml:space="preserve">      </w:t>
      </w:r>
      <w:r w:rsidR="00A63EAF">
        <w:t>Revista de Tehnologii N</w:t>
      </w:r>
      <w:r w:rsidR="00A63EAF" w:rsidRPr="00FB6840">
        <w:t>econvenţionale Timişoara</w:t>
      </w:r>
    </w:p>
    <w:p w:rsidR="00A63EAF" w:rsidRPr="001142DB" w:rsidRDefault="00A63EAF" w:rsidP="00A63EAF">
      <w:pPr>
        <w:pStyle w:val="ListParagraph"/>
        <w:spacing w:line="240" w:lineRule="auto"/>
        <w:jc w:val="both"/>
        <w:rPr>
          <w:b/>
          <w:lang w:val="fr-FR"/>
        </w:rPr>
      </w:pPr>
      <w:r w:rsidRPr="001142DB">
        <w:rPr>
          <w:b/>
          <w:lang w:val="fr-FR"/>
        </w:rPr>
        <w:t>35. Universitatea « Nicolae Titulescu » Bucureşti</w:t>
      </w:r>
    </w:p>
    <w:p w:rsidR="00A63EAF" w:rsidRDefault="00A63EAF" w:rsidP="00097F77">
      <w:pPr>
        <w:pStyle w:val="ListParagraph"/>
        <w:numPr>
          <w:ilvl w:val="0"/>
          <w:numId w:val="48"/>
        </w:numPr>
        <w:spacing w:line="240" w:lineRule="auto"/>
        <w:jc w:val="both"/>
        <w:rPr>
          <w:lang w:val="fr-FR"/>
        </w:rPr>
      </w:pPr>
      <w:r>
        <w:rPr>
          <w:lang w:val="fr-FR"/>
        </w:rPr>
        <w:t>Bulletin de Informare Ştiinţifică</w:t>
      </w:r>
    </w:p>
    <w:p w:rsidR="00A63EAF" w:rsidRPr="001142DB" w:rsidRDefault="00A63EAF" w:rsidP="00A63EAF">
      <w:pPr>
        <w:pStyle w:val="ListParagraph"/>
        <w:spacing w:line="240" w:lineRule="auto"/>
        <w:jc w:val="both"/>
        <w:rPr>
          <w:b/>
          <w:lang w:val="fr-FR"/>
        </w:rPr>
      </w:pPr>
      <w:r w:rsidRPr="001142DB">
        <w:rPr>
          <w:b/>
          <w:lang w:val="fr-FR"/>
        </w:rPr>
        <w:t>36. Universitatea de Ştiinţe Agricole şi Medicină Veterinară a Banatului Timişoara.</w:t>
      </w:r>
    </w:p>
    <w:p w:rsidR="00A63EAF" w:rsidRPr="00FB6840" w:rsidRDefault="00A63EAF" w:rsidP="00097F77">
      <w:pPr>
        <w:pStyle w:val="ListParagraph"/>
        <w:numPr>
          <w:ilvl w:val="1"/>
          <w:numId w:val="10"/>
        </w:numPr>
        <w:spacing w:line="240" w:lineRule="auto"/>
        <w:jc w:val="both"/>
      </w:pPr>
      <w:r w:rsidRPr="00FB6840">
        <w:t>International Scientific Symposium/ Simpozion Ştiinţific Internaţional – Abstracts Sustainable rural development/Dezvoltarea rurală durabilă</w:t>
      </w:r>
    </w:p>
    <w:p w:rsidR="00A63EAF" w:rsidRPr="00FB6840" w:rsidRDefault="00A63EAF" w:rsidP="00097F77">
      <w:pPr>
        <w:pStyle w:val="ListParagraph"/>
        <w:numPr>
          <w:ilvl w:val="1"/>
          <w:numId w:val="10"/>
        </w:numPr>
        <w:spacing w:line="240" w:lineRule="auto"/>
        <w:jc w:val="both"/>
      </w:pPr>
      <w:r w:rsidRPr="00FB6840">
        <w:t>Lucrări ştiinţifice: Managemet agricol</w:t>
      </w:r>
    </w:p>
    <w:p w:rsidR="00A63EAF" w:rsidRDefault="00A63EAF" w:rsidP="00097F77">
      <w:pPr>
        <w:pStyle w:val="ListParagraph"/>
        <w:numPr>
          <w:ilvl w:val="1"/>
          <w:numId w:val="10"/>
        </w:numPr>
        <w:spacing w:line="240" w:lineRule="auto"/>
        <w:jc w:val="both"/>
      </w:pPr>
      <w:r w:rsidRPr="00FB6840">
        <w:t>Banat’s Journal of Biotechnology</w:t>
      </w:r>
    </w:p>
    <w:p w:rsidR="005E2704" w:rsidRDefault="005E2704" w:rsidP="005E2704">
      <w:pPr>
        <w:pStyle w:val="ListParagraph"/>
        <w:spacing w:line="240" w:lineRule="auto"/>
        <w:ind w:left="1440"/>
        <w:jc w:val="both"/>
      </w:pPr>
    </w:p>
    <w:p w:rsidR="001142DB" w:rsidRDefault="001142DB" w:rsidP="005E2704">
      <w:pPr>
        <w:pStyle w:val="ListParagraph"/>
        <w:spacing w:line="240" w:lineRule="auto"/>
        <w:ind w:left="1440"/>
        <w:jc w:val="both"/>
      </w:pPr>
    </w:p>
    <w:p w:rsidR="00423A27" w:rsidRDefault="00423A27" w:rsidP="005E2704">
      <w:pPr>
        <w:pStyle w:val="ListParagraph"/>
        <w:spacing w:line="240" w:lineRule="auto"/>
        <w:ind w:left="1440"/>
        <w:jc w:val="both"/>
      </w:pPr>
    </w:p>
    <w:p w:rsidR="001142DB" w:rsidRPr="00FB6840" w:rsidRDefault="001142DB" w:rsidP="005E2704">
      <w:pPr>
        <w:pStyle w:val="ListParagraph"/>
        <w:spacing w:line="240" w:lineRule="auto"/>
        <w:ind w:left="1440"/>
        <w:jc w:val="both"/>
      </w:pPr>
    </w:p>
    <w:p w:rsidR="007C7F38" w:rsidRDefault="001808C7" w:rsidP="006D3394">
      <w:pPr>
        <w:pStyle w:val="ListParagraph"/>
        <w:rPr>
          <w:b/>
          <w:sz w:val="26"/>
          <w:szCs w:val="26"/>
          <w:lang w:val="fr-FR"/>
        </w:rPr>
      </w:pPr>
      <w:r w:rsidRPr="006D3394">
        <w:rPr>
          <w:b/>
          <w:color w:val="000000"/>
          <w:sz w:val="26"/>
          <w:szCs w:val="26"/>
        </w:rPr>
        <w:lastRenderedPageBreak/>
        <w:t>Obţinute prin schimb</w:t>
      </w:r>
      <w:r w:rsidR="003077C6" w:rsidRPr="006D3394">
        <w:rPr>
          <w:b/>
          <w:color w:val="000000"/>
          <w:sz w:val="26"/>
          <w:szCs w:val="26"/>
        </w:rPr>
        <w:t xml:space="preserve"> </w:t>
      </w:r>
      <w:r w:rsidR="00D97011" w:rsidRPr="006D3394">
        <w:rPr>
          <w:b/>
          <w:sz w:val="26"/>
          <w:szCs w:val="26"/>
        </w:rPr>
        <w:t>internaţional</w:t>
      </w:r>
      <w:r w:rsidR="006D3394" w:rsidRPr="006D3394">
        <w:rPr>
          <w:b/>
          <w:sz w:val="26"/>
          <w:szCs w:val="26"/>
        </w:rPr>
        <w:t xml:space="preserve">, </w:t>
      </w:r>
      <w:r w:rsidR="006D3394">
        <w:rPr>
          <w:b/>
          <w:sz w:val="26"/>
          <w:szCs w:val="26"/>
        </w:rPr>
        <w:t xml:space="preserve">în perioada </w:t>
      </w:r>
      <w:r w:rsidR="007C7F38" w:rsidRPr="006D3394">
        <w:rPr>
          <w:b/>
          <w:sz w:val="26"/>
          <w:szCs w:val="26"/>
          <w:lang w:val="fr-FR"/>
        </w:rPr>
        <w:t>2009-2013</w:t>
      </w:r>
    </w:p>
    <w:p w:rsidR="00423A27" w:rsidRPr="00A259E1" w:rsidRDefault="00423A27" w:rsidP="00423A27">
      <w:pPr>
        <w:numPr>
          <w:ilvl w:val="0"/>
          <w:numId w:val="11"/>
        </w:numPr>
        <w:spacing w:line="240" w:lineRule="auto"/>
        <w:rPr>
          <w:bCs/>
        </w:rPr>
      </w:pPr>
      <w:r w:rsidRPr="00A259E1">
        <w:rPr>
          <w:bCs/>
        </w:rPr>
        <w:t>Annual of the University of Mining and Geology. Series: Humanitarian and Economic Sciences/ University of Mining and Geology, Sofia</w:t>
      </w:r>
    </w:p>
    <w:p w:rsidR="00423A27" w:rsidRPr="00A259E1" w:rsidRDefault="00423A27" w:rsidP="00423A27">
      <w:pPr>
        <w:numPr>
          <w:ilvl w:val="0"/>
          <w:numId w:val="11"/>
        </w:numPr>
        <w:spacing w:line="240" w:lineRule="auto"/>
        <w:rPr>
          <w:bCs/>
        </w:rPr>
      </w:pPr>
      <w:r w:rsidRPr="00A259E1">
        <w:rPr>
          <w:bCs/>
        </w:rPr>
        <w:t>T. U. Contact/Technical University of Clausthal;</w:t>
      </w:r>
    </w:p>
    <w:p w:rsidR="00423A27" w:rsidRPr="00A259E1" w:rsidRDefault="00423A27" w:rsidP="00423A27">
      <w:pPr>
        <w:numPr>
          <w:ilvl w:val="0"/>
          <w:numId w:val="11"/>
        </w:numPr>
        <w:spacing w:line="240" w:lineRule="auto"/>
        <w:rPr>
          <w:bCs/>
        </w:rPr>
      </w:pPr>
      <w:r w:rsidRPr="00A259E1">
        <w:rPr>
          <w:bCs/>
        </w:rPr>
        <w:t>Uni Hannover Magazin/</w:t>
      </w:r>
      <w:r w:rsidRPr="00A259E1">
        <w:rPr>
          <w:bCs/>
          <w:lang w:val="fr-FR"/>
        </w:rPr>
        <w:t xml:space="preserve"> </w:t>
      </w:r>
      <w:r w:rsidRPr="00A259E1">
        <w:t>Technische Universitat Hannover;</w:t>
      </w:r>
    </w:p>
    <w:p w:rsidR="00423A27" w:rsidRPr="00A259E1" w:rsidRDefault="00423A27" w:rsidP="00423A27">
      <w:pPr>
        <w:numPr>
          <w:ilvl w:val="0"/>
          <w:numId w:val="11"/>
        </w:numPr>
        <w:spacing w:line="240" w:lineRule="auto"/>
        <w:rPr>
          <w:bCs/>
        </w:rPr>
      </w:pPr>
      <w:r w:rsidRPr="00A259E1">
        <w:rPr>
          <w:bCs/>
        </w:rPr>
        <w:t>Gazdasagtudomanyi Kozlemeny/ University of Miskolc;</w:t>
      </w:r>
    </w:p>
    <w:p w:rsidR="00423A27" w:rsidRPr="00A259E1" w:rsidRDefault="00423A27" w:rsidP="00423A27">
      <w:pPr>
        <w:numPr>
          <w:ilvl w:val="0"/>
          <w:numId w:val="11"/>
        </w:numPr>
        <w:spacing w:line="240" w:lineRule="auto"/>
        <w:rPr>
          <w:bCs/>
        </w:rPr>
      </w:pPr>
      <w:r w:rsidRPr="00A259E1">
        <w:rPr>
          <w:bCs/>
        </w:rPr>
        <w:t>Journal of Computational and Applied Mechanics/ University of Miskolc;</w:t>
      </w:r>
    </w:p>
    <w:p w:rsidR="00423A27" w:rsidRPr="00A259E1" w:rsidRDefault="00423A27" w:rsidP="00423A27">
      <w:pPr>
        <w:numPr>
          <w:ilvl w:val="0"/>
          <w:numId w:val="11"/>
        </w:numPr>
        <w:spacing w:line="240" w:lineRule="auto"/>
        <w:rPr>
          <w:bCs/>
        </w:rPr>
      </w:pPr>
      <w:r w:rsidRPr="00A259E1">
        <w:rPr>
          <w:bCs/>
        </w:rPr>
        <w:t>Production Processes and Systems/ University of Miskolc;</w:t>
      </w:r>
    </w:p>
    <w:p w:rsidR="00423A27" w:rsidRPr="00A259E1" w:rsidRDefault="00423A27" w:rsidP="00423A27">
      <w:pPr>
        <w:numPr>
          <w:ilvl w:val="0"/>
          <w:numId w:val="11"/>
        </w:numPr>
        <w:spacing w:line="240" w:lineRule="auto"/>
        <w:rPr>
          <w:bCs/>
        </w:rPr>
      </w:pPr>
      <w:r w:rsidRPr="00A259E1">
        <w:rPr>
          <w:bCs/>
        </w:rPr>
        <w:t>European Integration Studies/ University of Miskolc;</w:t>
      </w:r>
    </w:p>
    <w:p w:rsidR="00423A27" w:rsidRPr="00A259E1" w:rsidRDefault="00423A27" w:rsidP="00423A27">
      <w:pPr>
        <w:numPr>
          <w:ilvl w:val="0"/>
          <w:numId w:val="11"/>
        </w:numPr>
        <w:spacing w:line="240" w:lineRule="auto"/>
        <w:rPr>
          <w:bCs/>
        </w:rPr>
      </w:pPr>
      <w:r w:rsidRPr="00A259E1">
        <w:rPr>
          <w:bCs/>
        </w:rPr>
        <w:t>Design of Machines and Structures/ University of Miskolc;</w:t>
      </w:r>
    </w:p>
    <w:p w:rsidR="00423A27" w:rsidRPr="00A259E1" w:rsidRDefault="00423A27" w:rsidP="00423A27">
      <w:pPr>
        <w:numPr>
          <w:ilvl w:val="0"/>
          <w:numId w:val="11"/>
        </w:numPr>
        <w:spacing w:line="240" w:lineRule="auto"/>
        <w:rPr>
          <w:bCs/>
        </w:rPr>
      </w:pPr>
      <w:r w:rsidRPr="00A259E1">
        <w:rPr>
          <w:bCs/>
        </w:rPr>
        <w:t>Business Studies/ University of Miskolc;</w:t>
      </w:r>
    </w:p>
    <w:p w:rsidR="00423A27" w:rsidRPr="00A259E1" w:rsidRDefault="00423A27" w:rsidP="00423A27">
      <w:pPr>
        <w:numPr>
          <w:ilvl w:val="0"/>
          <w:numId w:val="11"/>
        </w:numPr>
        <w:spacing w:line="240" w:lineRule="auto"/>
        <w:rPr>
          <w:bCs/>
        </w:rPr>
      </w:pPr>
      <w:r w:rsidRPr="00A259E1">
        <w:rPr>
          <w:bCs/>
        </w:rPr>
        <w:t>Production Systems and Information Engineering/ University of Miskolc;</w:t>
      </w:r>
    </w:p>
    <w:p w:rsidR="00423A27" w:rsidRPr="00A259E1" w:rsidRDefault="00423A27" w:rsidP="00423A27">
      <w:pPr>
        <w:numPr>
          <w:ilvl w:val="0"/>
          <w:numId w:val="11"/>
        </w:numPr>
        <w:spacing w:line="240" w:lineRule="auto"/>
        <w:rPr>
          <w:bCs/>
        </w:rPr>
      </w:pPr>
      <w:r w:rsidRPr="00A259E1">
        <w:rPr>
          <w:bCs/>
        </w:rPr>
        <w:t>Mining and Geotechnology Environmental Management/ University of Miskolc;</w:t>
      </w:r>
    </w:p>
    <w:p w:rsidR="00423A27" w:rsidRPr="00A259E1" w:rsidRDefault="00423A27" w:rsidP="00423A27">
      <w:pPr>
        <w:numPr>
          <w:ilvl w:val="0"/>
          <w:numId w:val="11"/>
        </w:numPr>
        <w:spacing w:line="240" w:lineRule="auto"/>
        <w:rPr>
          <w:bCs/>
        </w:rPr>
      </w:pPr>
      <w:r w:rsidRPr="00A259E1">
        <w:rPr>
          <w:bCs/>
        </w:rPr>
        <w:t>Miskolc Mathematical Notes/ University of Miskolc;</w:t>
      </w:r>
    </w:p>
    <w:p w:rsidR="00423A27" w:rsidRPr="00A259E1" w:rsidRDefault="00423A27" w:rsidP="00423A27">
      <w:pPr>
        <w:numPr>
          <w:ilvl w:val="0"/>
          <w:numId w:val="11"/>
        </w:numPr>
        <w:spacing w:line="240" w:lineRule="auto"/>
        <w:rPr>
          <w:bCs/>
        </w:rPr>
      </w:pPr>
      <w:r w:rsidRPr="00A259E1">
        <w:rPr>
          <w:bCs/>
        </w:rPr>
        <w:t>A Mecseki Feketekoszen Kutata’sa es Banya Foldtana/University of Miskolc;</w:t>
      </w:r>
    </w:p>
    <w:p w:rsidR="00423A27" w:rsidRPr="00A259E1" w:rsidRDefault="00423A27" w:rsidP="00423A27">
      <w:pPr>
        <w:numPr>
          <w:ilvl w:val="0"/>
          <w:numId w:val="11"/>
        </w:numPr>
        <w:spacing w:line="240" w:lineRule="auto"/>
        <w:rPr>
          <w:bCs/>
        </w:rPr>
      </w:pPr>
      <w:r w:rsidRPr="00A259E1">
        <w:rPr>
          <w:bCs/>
        </w:rPr>
        <w:t>Visnik Sums’Kopo Derzavnopo Universitetu. Seria:Economika/ Sumy State University;</w:t>
      </w:r>
    </w:p>
    <w:p w:rsidR="00423A27" w:rsidRPr="00A259E1" w:rsidRDefault="00423A27" w:rsidP="00423A27">
      <w:pPr>
        <w:numPr>
          <w:ilvl w:val="0"/>
          <w:numId w:val="11"/>
        </w:numPr>
        <w:spacing w:line="240" w:lineRule="auto"/>
        <w:rPr>
          <w:bCs/>
        </w:rPr>
      </w:pPr>
      <w:r w:rsidRPr="00A259E1">
        <w:rPr>
          <w:bCs/>
        </w:rPr>
        <w:t>Visnik Sums’Kopo Derzavnopo Universitetu. Seria: Fizika, Matematika, Mehanika</w:t>
      </w:r>
    </w:p>
    <w:p w:rsidR="00423A27" w:rsidRPr="00A259E1" w:rsidRDefault="00423A27" w:rsidP="00423A27">
      <w:pPr>
        <w:numPr>
          <w:ilvl w:val="0"/>
          <w:numId w:val="11"/>
        </w:numPr>
        <w:spacing w:line="240" w:lineRule="auto"/>
        <w:rPr>
          <w:bCs/>
        </w:rPr>
      </w:pPr>
      <w:r w:rsidRPr="00A259E1">
        <w:rPr>
          <w:bCs/>
        </w:rPr>
        <w:t>Visnik Sums’Kopo Derzavnopo Universitetu. Seria: Tehnicni Nauki</w:t>
      </w:r>
    </w:p>
    <w:p w:rsidR="00423A27" w:rsidRPr="00A259E1" w:rsidRDefault="00423A27" w:rsidP="00423A27">
      <w:pPr>
        <w:numPr>
          <w:ilvl w:val="0"/>
          <w:numId w:val="11"/>
        </w:numPr>
        <w:spacing w:line="240" w:lineRule="auto"/>
        <w:rPr>
          <w:bCs/>
        </w:rPr>
      </w:pPr>
      <w:r w:rsidRPr="00A259E1">
        <w:rPr>
          <w:bCs/>
        </w:rPr>
        <w:t>Jurnal Nano-Ta Elektronnoi Fiziki</w:t>
      </w:r>
    </w:p>
    <w:p w:rsidR="00423A27" w:rsidRPr="00A259E1" w:rsidRDefault="00423A27" w:rsidP="00423A27">
      <w:pPr>
        <w:numPr>
          <w:ilvl w:val="0"/>
          <w:numId w:val="11"/>
        </w:numPr>
        <w:spacing w:line="240" w:lineRule="auto"/>
        <w:rPr>
          <w:bCs/>
          <w:lang w:val="fr-FR"/>
        </w:rPr>
      </w:pPr>
      <w:r w:rsidRPr="00A259E1">
        <w:rPr>
          <w:bCs/>
        </w:rPr>
        <w:t xml:space="preserve">Energetika/ </w:t>
      </w:r>
      <w:r w:rsidRPr="00A259E1">
        <w:rPr>
          <w:bCs/>
          <w:lang w:val="fr-FR"/>
        </w:rPr>
        <w:t>Belarussian State Polytechincal Academy, Minsk</w:t>
      </w:r>
    </w:p>
    <w:p w:rsidR="00423A27" w:rsidRPr="00A259E1" w:rsidRDefault="00423A27" w:rsidP="00423A27">
      <w:pPr>
        <w:numPr>
          <w:ilvl w:val="0"/>
          <w:numId w:val="11"/>
        </w:numPr>
        <w:spacing w:line="240" w:lineRule="auto"/>
        <w:rPr>
          <w:bCs/>
          <w:lang w:val="fr-FR"/>
        </w:rPr>
      </w:pPr>
      <w:r w:rsidRPr="00A259E1">
        <w:rPr>
          <w:bCs/>
        </w:rPr>
        <w:t>Osnovy energosberezenia v stroitelstve – Zmacinskij A.Z., Galuzo O.G/</w:t>
      </w:r>
      <w:r w:rsidRPr="00A259E1">
        <w:rPr>
          <w:bCs/>
          <w:lang w:val="fr-FR"/>
        </w:rPr>
        <w:t xml:space="preserve"> Belarussian State Polytechincal Academy, Minsk</w:t>
      </w:r>
    </w:p>
    <w:p w:rsidR="00423A27" w:rsidRPr="00A259E1" w:rsidRDefault="00423A27" w:rsidP="00423A27">
      <w:pPr>
        <w:numPr>
          <w:ilvl w:val="0"/>
          <w:numId w:val="11"/>
        </w:numPr>
        <w:spacing w:line="240" w:lineRule="auto"/>
        <w:rPr>
          <w:bCs/>
          <w:lang w:val="fr-FR"/>
        </w:rPr>
      </w:pPr>
      <w:r w:rsidRPr="00A259E1">
        <w:rPr>
          <w:bCs/>
        </w:rPr>
        <w:t>Tractory – Nosov V.M., /</w:t>
      </w:r>
      <w:r w:rsidRPr="00A259E1">
        <w:rPr>
          <w:bCs/>
          <w:lang w:val="fr-FR"/>
        </w:rPr>
        <w:t>Belarussian State Polytechincal Academy, Minsk ;</w:t>
      </w:r>
    </w:p>
    <w:p w:rsidR="00423A27" w:rsidRPr="00A259E1" w:rsidRDefault="00423A27" w:rsidP="00423A27">
      <w:pPr>
        <w:numPr>
          <w:ilvl w:val="0"/>
          <w:numId w:val="11"/>
        </w:numPr>
        <w:spacing w:line="240" w:lineRule="auto"/>
        <w:rPr>
          <w:bCs/>
          <w:lang w:val="fr-FR"/>
        </w:rPr>
      </w:pPr>
      <w:r w:rsidRPr="00A259E1">
        <w:rPr>
          <w:bCs/>
        </w:rPr>
        <w:t xml:space="preserve">Prakticeskoe ispolzovanie </w:t>
      </w:r>
      <w:r w:rsidRPr="00A259E1">
        <w:rPr>
          <w:b/>
          <w:bCs/>
        </w:rPr>
        <w:t>cab reduce</w:t>
      </w:r>
      <w:r w:rsidRPr="00A259E1">
        <w:rPr>
          <w:bCs/>
        </w:rPr>
        <w:t xml:space="preserve"> – Nosov V.M., / </w:t>
      </w:r>
      <w:r w:rsidRPr="00A259E1">
        <w:rPr>
          <w:bCs/>
          <w:lang w:val="fr-FR"/>
        </w:rPr>
        <w:t>Belarussian State Polytechincal Academy, Minsk ;</w:t>
      </w:r>
    </w:p>
    <w:p w:rsidR="00423A27" w:rsidRPr="00A259E1" w:rsidRDefault="00423A27" w:rsidP="00423A27">
      <w:pPr>
        <w:numPr>
          <w:ilvl w:val="0"/>
          <w:numId w:val="11"/>
        </w:numPr>
        <w:spacing w:line="240" w:lineRule="auto"/>
        <w:rPr>
          <w:bCs/>
        </w:rPr>
      </w:pPr>
      <w:r w:rsidRPr="00A259E1">
        <w:rPr>
          <w:bCs/>
        </w:rPr>
        <w:t xml:space="preserve">Mehanizm Reguluvanna Ekonomiki/ </w:t>
      </w:r>
      <w:r w:rsidRPr="00A259E1">
        <w:rPr>
          <w:bCs/>
          <w:lang w:val="fr-FR"/>
        </w:rPr>
        <w:t>Belarussian State Polytechincal Academy, Minsk</w:t>
      </w:r>
      <w:r w:rsidRPr="00A259E1">
        <w:rPr>
          <w:bCs/>
        </w:rPr>
        <w:t>;</w:t>
      </w:r>
    </w:p>
    <w:p w:rsidR="00423A27" w:rsidRPr="00A259E1" w:rsidRDefault="00423A27" w:rsidP="00423A27">
      <w:pPr>
        <w:numPr>
          <w:ilvl w:val="0"/>
          <w:numId w:val="11"/>
        </w:numPr>
        <w:spacing w:line="240" w:lineRule="auto"/>
        <w:rPr>
          <w:bCs/>
          <w:lang w:val="fr-FR"/>
        </w:rPr>
      </w:pPr>
      <w:r w:rsidRPr="00A259E1">
        <w:rPr>
          <w:bCs/>
        </w:rPr>
        <w:t xml:space="preserve"> Matematiceskoe modelirovanie v srede MATLAB – Sidorik V.V., Pojirnicaa S.G./ </w:t>
      </w:r>
      <w:r w:rsidRPr="00A259E1">
        <w:rPr>
          <w:bCs/>
          <w:lang w:val="fr-FR"/>
        </w:rPr>
        <w:t>Belarussian State Polytechincal Academy, Minsk</w:t>
      </w:r>
    </w:p>
    <w:p w:rsidR="00423A27" w:rsidRPr="00A259E1" w:rsidRDefault="00423A27" w:rsidP="00423A27">
      <w:pPr>
        <w:numPr>
          <w:ilvl w:val="0"/>
          <w:numId w:val="11"/>
        </w:numPr>
        <w:spacing w:line="240" w:lineRule="auto"/>
        <w:rPr>
          <w:bCs/>
          <w:lang w:val="fr-FR"/>
        </w:rPr>
      </w:pPr>
      <w:r w:rsidRPr="00A259E1">
        <w:rPr>
          <w:bCs/>
        </w:rPr>
        <w:t>Metradicionnye istocniki energii/</w:t>
      </w:r>
      <w:r w:rsidRPr="00A259E1">
        <w:rPr>
          <w:bCs/>
          <w:lang w:val="fr-FR"/>
        </w:rPr>
        <w:t>Belarussian State Polytechincal Academy, Minsk</w:t>
      </w:r>
    </w:p>
    <w:p w:rsidR="00423A27" w:rsidRPr="00A259E1" w:rsidRDefault="00423A27" w:rsidP="00423A27">
      <w:pPr>
        <w:numPr>
          <w:ilvl w:val="0"/>
          <w:numId w:val="11"/>
        </w:numPr>
        <w:spacing w:line="240" w:lineRule="auto"/>
        <w:rPr>
          <w:bCs/>
        </w:rPr>
      </w:pPr>
      <w:r w:rsidRPr="00A259E1">
        <w:rPr>
          <w:bCs/>
        </w:rPr>
        <w:t>Rudarsko - Geolosko Naftini Zbornik/ University of Zagreb;</w:t>
      </w:r>
    </w:p>
    <w:p w:rsidR="00423A27" w:rsidRPr="00A259E1" w:rsidRDefault="00423A27" w:rsidP="00423A27">
      <w:pPr>
        <w:numPr>
          <w:ilvl w:val="0"/>
          <w:numId w:val="11"/>
        </w:numPr>
        <w:spacing w:line="240" w:lineRule="auto"/>
        <w:rPr>
          <w:bCs/>
        </w:rPr>
      </w:pPr>
      <w:r w:rsidRPr="00A259E1">
        <w:rPr>
          <w:bCs/>
        </w:rPr>
        <w:t>Gornictwo i Geoinzynieria/ Polish Academy of Sciences, Krakow;</w:t>
      </w:r>
    </w:p>
    <w:p w:rsidR="00423A27" w:rsidRPr="00A259E1" w:rsidRDefault="00423A27" w:rsidP="00423A27">
      <w:pPr>
        <w:numPr>
          <w:ilvl w:val="0"/>
          <w:numId w:val="11"/>
        </w:numPr>
        <w:spacing w:line="240" w:lineRule="auto"/>
        <w:rPr>
          <w:bCs/>
        </w:rPr>
      </w:pPr>
      <w:r w:rsidRPr="00A259E1">
        <w:rPr>
          <w:bCs/>
        </w:rPr>
        <w:t>Elektrotechnika I Elektronika/ Polish Academy of Sciences, Krakow;</w:t>
      </w:r>
    </w:p>
    <w:p w:rsidR="00423A27" w:rsidRPr="00A259E1" w:rsidRDefault="00423A27" w:rsidP="00423A27">
      <w:pPr>
        <w:numPr>
          <w:ilvl w:val="0"/>
          <w:numId w:val="11"/>
        </w:numPr>
        <w:spacing w:line="240" w:lineRule="auto"/>
        <w:rPr>
          <w:bCs/>
        </w:rPr>
      </w:pPr>
      <w:r w:rsidRPr="00A259E1">
        <w:rPr>
          <w:bCs/>
        </w:rPr>
        <w:t>Inzynieria Srodowiska; Rozprawy Monografie/ Polish Academy of Sciences, Krakow;</w:t>
      </w:r>
    </w:p>
    <w:p w:rsidR="00423A27" w:rsidRPr="00A259E1" w:rsidRDefault="00423A27" w:rsidP="00423A27">
      <w:pPr>
        <w:numPr>
          <w:ilvl w:val="0"/>
          <w:numId w:val="11"/>
        </w:numPr>
        <w:spacing w:line="240" w:lineRule="auto"/>
        <w:rPr>
          <w:bCs/>
        </w:rPr>
      </w:pPr>
      <w:r w:rsidRPr="00A259E1">
        <w:rPr>
          <w:bCs/>
        </w:rPr>
        <w:t>Archives of Mining Sciences/Krakow;</w:t>
      </w:r>
    </w:p>
    <w:p w:rsidR="00423A27" w:rsidRPr="00A259E1" w:rsidRDefault="00423A27" w:rsidP="00423A27">
      <w:pPr>
        <w:numPr>
          <w:ilvl w:val="0"/>
          <w:numId w:val="11"/>
        </w:numPr>
        <w:spacing w:line="240" w:lineRule="auto"/>
        <w:rPr>
          <w:bCs/>
        </w:rPr>
      </w:pPr>
      <w:r w:rsidRPr="00A259E1">
        <w:rPr>
          <w:bCs/>
        </w:rPr>
        <w:t>Mechanika /Polish Academy of Sciences, Krakow;</w:t>
      </w:r>
    </w:p>
    <w:p w:rsidR="00423A27" w:rsidRPr="00A259E1" w:rsidRDefault="00423A27" w:rsidP="00423A27">
      <w:pPr>
        <w:numPr>
          <w:ilvl w:val="0"/>
          <w:numId w:val="11"/>
        </w:numPr>
        <w:spacing w:line="240" w:lineRule="auto"/>
        <w:rPr>
          <w:bCs/>
        </w:rPr>
      </w:pPr>
      <w:r w:rsidRPr="00A259E1">
        <w:rPr>
          <w:bCs/>
        </w:rPr>
        <w:t>Opuscula Mathematica/ Polish Academy of Sciences, Krakow;</w:t>
      </w:r>
    </w:p>
    <w:p w:rsidR="00423A27" w:rsidRPr="00A259E1" w:rsidRDefault="00423A27" w:rsidP="00423A27">
      <w:pPr>
        <w:numPr>
          <w:ilvl w:val="0"/>
          <w:numId w:val="11"/>
        </w:numPr>
        <w:spacing w:line="240" w:lineRule="auto"/>
        <w:rPr>
          <w:bCs/>
        </w:rPr>
      </w:pPr>
      <w:r w:rsidRPr="00A259E1">
        <w:rPr>
          <w:bCs/>
        </w:rPr>
        <w:t>Wiertnictwo/ Polish Academy of Sciences, Krakow;</w:t>
      </w:r>
    </w:p>
    <w:p w:rsidR="00423A27" w:rsidRPr="00A259E1" w:rsidRDefault="00423A27" w:rsidP="00423A27">
      <w:pPr>
        <w:numPr>
          <w:ilvl w:val="0"/>
          <w:numId w:val="11"/>
        </w:numPr>
        <w:spacing w:line="240" w:lineRule="auto"/>
        <w:rPr>
          <w:bCs/>
        </w:rPr>
      </w:pPr>
      <w:r w:rsidRPr="00A259E1">
        <w:rPr>
          <w:bCs/>
        </w:rPr>
        <w:t>Nafta. Gaz /Polish Academy of Sciences, Krakow;</w:t>
      </w:r>
    </w:p>
    <w:p w:rsidR="00423A27" w:rsidRPr="00A259E1" w:rsidRDefault="00423A27" w:rsidP="00423A27">
      <w:pPr>
        <w:numPr>
          <w:ilvl w:val="0"/>
          <w:numId w:val="11"/>
        </w:numPr>
        <w:spacing w:line="240" w:lineRule="auto"/>
        <w:rPr>
          <w:bCs/>
        </w:rPr>
      </w:pPr>
      <w:r w:rsidRPr="00A259E1">
        <w:rPr>
          <w:bCs/>
        </w:rPr>
        <w:t>Geodezja/ Polish Academy of Sciences, Krakow;</w:t>
      </w:r>
    </w:p>
    <w:p w:rsidR="00423A27" w:rsidRPr="00A259E1" w:rsidRDefault="00423A27" w:rsidP="00423A27">
      <w:pPr>
        <w:numPr>
          <w:ilvl w:val="0"/>
          <w:numId w:val="11"/>
        </w:numPr>
        <w:spacing w:line="240" w:lineRule="auto"/>
        <w:ind w:right="-1566"/>
        <w:rPr>
          <w:lang w:val="it-IT"/>
        </w:rPr>
      </w:pPr>
      <w:r w:rsidRPr="00A259E1">
        <w:rPr>
          <w:bCs/>
        </w:rPr>
        <w:t xml:space="preserve">Inzynieria Mineralna/ </w:t>
      </w:r>
      <w:r w:rsidRPr="00A259E1">
        <w:rPr>
          <w:lang w:val="it-IT"/>
        </w:rPr>
        <w:t>Polish Mineral Engineering Society, Krakow;</w:t>
      </w:r>
    </w:p>
    <w:p w:rsidR="00423A27" w:rsidRPr="00A259E1" w:rsidRDefault="00423A27" w:rsidP="00423A27">
      <w:pPr>
        <w:numPr>
          <w:ilvl w:val="0"/>
          <w:numId w:val="11"/>
        </w:numPr>
        <w:spacing w:line="240" w:lineRule="auto"/>
        <w:rPr>
          <w:bCs/>
          <w:lang w:val="it-IT"/>
        </w:rPr>
      </w:pPr>
      <w:r w:rsidRPr="00A259E1">
        <w:rPr>
          <w:bCs/>
        </w:rPr>
        <w:t xml:space="preserve">Boletin Geologico y Minero </w:t>
      </w:r>
      <w:r w:rsidRPr="00A259E1">
        <w:rPr>
          <w:bCs/>
          <w:lang w:val="it-IT"/>
        </w:rPr>
        <w:t>Instituto Geologico y Minero de Espana;</w:t>
      </w:r>
    </w:p>
    <w:p w:rsidR="00423A27" w:rsidRPr="00A259E1" w:rsidRDefault="00423A27" w:rsidP="00423A27">
      <w:pPr>
        <w:numPr>
          <w:ilvl w:val="0"/>
          <w:numId w:val="11"/>
        </w:numPr>
        <w:spacing w:line="240" w:lineRule="auto"/>
        <w:rPr>
          <w:bCs/>
        </w:rPr>
      </w:pPr>
      <w:r w:rsidRPr="00A259E1">
        <w:rPr>
          <w:bCs/>
        </w:rPr>
        <w:t>Acta Montanistica Slovaca/ Technical University of Kosice;</w:t>
      </w:r>
    </w:p>
    <w:p w:rsidR="00423A27" w:rsidRPr="00A259E1" w:rsidRDefault="00423A27" w:rsidP="00423A27">
      <w:pPr>
        <w:numPr>
          <w:ilvl w:val="0"/>
          <w:numId w:val="11"/>
        </w:numPr>
        <w:spacing w:line="240" w:lineRule="auto"/>
        <w:rPr>
          <w:bCs/>
        </w:rPr>
      </w:pPr>
      <w:r w:rsidRPr="00A259E1">
        <w:rPr>
          <w:bCs/>
        </w:rPr>
        <w:t>Banicke Piesne/ Technical University of Kosice;</w:t>
      </w:r>
    </w:p>
    <w:p w:rsidR="00423A27" w:rsidRPr="00A259E1" w:rsidRDefault="00423A27" w:rsidP="00423A27">
      <w:pPr>
        <w:numPr>
          <w:ilvl w:val="0"/>
          <w:numId w:val="11"/>
        </w:numPr>
        <w:spacing w:line="240" w:lineRule="auto"/>
        <w:rPr>
          <w:bCs/>
        </w:rPr>
      </w:pPr>
      <w:r w:rsidRPr="00A259E1">
        <w:rPr>
          <w:bCs/>
        </w:rPr>
        <w:t>Banicka Geologika Rocenka/ Technical University of Kosice;</w:t>
      </w:r>
    </w:p>
    <w:p w:rsidR="00423A27" w:rsidRPr="00A259E1" w:rsidRDefault="00423A27" w:rsidP="00423A27">
      <w:pPr>
        <w:numPr>
          <w:ilvl w:val="0"/>
          <w:numId w:val="11"/>
        </w:numPr>
        <w:spacing w:line="240" w:lineRule="auto"/>
        <w:rPr>
          <w:bCs/>
          <w:lang w:val="it-IT"/>
        </w:rPr>
      </w:pPr>
      <w:r w:rsidRPr="00A259E1">
        <w:rPr>
          <w:bCs/>
        </w:rPr>
        <w:t>Condensed Matter Physics/</w:t>
      </w:r>
      <w:r w:rsidRPr="00A259E1">
        <w:rPr>
          <w:bCs/>
          <w:lang w:val="it-IT"/>
        </w:rPr>
        <w:t xml:space="preserve"> National Akademy of Sciences, Kiev</w:t>
      </w:r>
    </w:p>
    <w:p w:rsidR="00423A27" w:rsidRPr="00A259E1" w:rsidRDefault="00423A27" w:rsidP="00423A27">
      <w:pPr>
        <w:numPr>
          <w:ilvl w:val="0"/>
          <w:numId w:val="11"/>
        </w:numPr>
        <w:spacing w:line="240" w:lineRule="auto"/>
        <w:rPr>
          <w:bCs/>
          <w:lang w:val="it-IT"/>
        </w:rPr>
      </w:pPr>
      <w:r w:rsidRPr="00A259E1">
        <w:rPr>
          <w:bCs/>
        </w:rPr>
        <w:lastRenderedPageBreak/>
        <w:t>Semiconductor Physics Quantum Electronics and Optoelectronics/</w:t>
      </w:r>
      <w:r w:rsidRPr="00A259E1">
        <w:rPr>
          <w:bCs/>
          <w:lang w:val="it-IT"/>
        </w:rPr>
        <w:t xml:space="preserve"> National Akademy of Sciences, Kiev;</w:t>
      </w:r>
    </w:p>
    <w:p w:rsidR="00423A27" w:rsidRPr="00A259E1" w:rsidRDefault="00423A27" w:rsidP="00423A27">
      <w:pPr>
        <w:numPr>
          <w:ilvl w:val="0"/>
          <w:numId w:val="11"/>
        </w:numPr>
        <w:spacing w:line="240" w:lineRule="auto"/>
        <w:ind w:right="-1566"/>
        <w:rPr>
          <w:bCs/>
          <w:lang w:val="it-IT"/>
        </w:rPr>
      </w:pPr>
      <w:r w:rsidRPr="00A259E1">
        <w:rPr>
          <w:bCs/>
        </w:rPr>
        <w:t>Istanbul Universitesi Fen Fakultesi Matematik, Fizik ve Astronomi Dergisi/</w:t>
      </w:r>
      <w:r w:rsidRPr="00A259E1">
        <w:rPr>
          <w:bCs/>
          <w:lang w:val="it-IT"/>
        </w:rPr>
        <w:t xml:space="preserve"> I.U. Fen </w:t>
      </w:r>
    </w:p>
    <w:p w:rsidR="00423A27" w:rsidRPr="00A259E1" w:rsidRDefault="00423A27" w:rsidP="00423A27">
      <w:pPr>
        <w:spacing w:line="240" w:lineRule="auto"/>
        <w:ind w:left="495" w:right="-1566"/>
        <w:rPr>
          <w:bCs/>
          <w:lang w:val="it-IT"/>
        </w:rPr>
      </w:pPr>
      <w:r w:rsidRPr="00A259E1">
        <w:rPr>
          <w:bCs/>
          <w:lang w:val="it-IT"/>
        </w:rPr>
        <w:t>a Fakultesi; Matematikbolumu, Istanbul;</w:t>
      </w:r>
    </w:p>
    <w:p w:rsidR="00423A27" w:rsidRPr="00A259E1" w:rsidRDefault="00423A27" w:rsidP="00423A27">
      <w:pPr>
        <w:numPr>
          <w:ilvl w:val="0"/>
          <w:numId w:val="11"/>
        </w:numPr>
        <w:spacing w:line="240" w:lineRule="auto"/>
      </w:pPr>
      <w:r w:rsidRPr="00A259E1">
        <w:rPr>
          <w:iCs/>
        </w:rPr>
        <w:t>Mining Magazine/</w:t>
      </w:r>
      <w:r w:rsidRPr="00A259E1">
        <w:rPr>
          <w:i/>
          <w:iCs/>
        </w:rPr>
        <w:t xml:space="preserve">  </w:t>
      </w:r>
      <w:r w:rsidRPr="00A259E1">
        <w:t>Mining Communications, Bushey;</w:t>
      </w:r>
    </w:p>
    <w:p w:rsidR="00423A27" w:rsidRPr="00A259E1" w:rsidRDefault="00423A27" w:rsidP="00423A27">
      <w:pPr>
        <w:numPr>
          <w:ilvl w:val="0"/>
          <w:numId w:val="11"/>
        </w:numPr>
        <w:spacing w:line="240" w:lineRule="auto"/>
      </w:pPr>
      <w:r w:rsidRPr="00A259E1">
        <w:rPr>
          <w:bCs/>
        </w:rPr>
        <w:t>Archiv fur Lagestattenforschung der Geologischen Bundesanstal</w:t>
      </w:r>
      <w:r w:rsidRPr="00A259E1">
        <w:t xml:space="preserve"> / Geologische Bundesanstalt;</w:t>
      </w:r>
    </w:p>
    <w:p w:rsidR="00423A27" w:rsidRPr="00A259E1" w:rsidRDefault="00423A27" w:rsidP="00423A27">
      <w:pPr>
        <w:numPr>
          <w:ilvl w:val="0"/>
          <w:numId w:val="11"/>
        </w:numPr>
        <w:spacing w:line="240" w:lineRule="auto"/>
        <w:rPr>
          <w:lang w:val="it-IT"/>
        </w:rPr>
      </w:pPr>
      <w:r w:rsidRPr="00A259E1">
        <w:rPr>
          <w:bCs/>
        </w:rPr>
        <w:t>Minerales/</w:t>
      </w:r>
      <w:r w:rsidRPr="00A259E1">
        <w:rPr>
          <w:lang w:val="it-IT"/>
        </w:rPr>
        <w:t xml:space="preserve"> Instituto de Ingenieros de Minas de Chile;</w:t>
      </w:r>
    </w:p>
    <w:p w:rsidR="00423A27" w:rsidRPr="00A259E1" w:rsidRDefault="00423A27" w:rsidP="00423A27">
      <w:pPr>
        <w:numPr>
          <w:ilvl w:val="0"/>
          <w:numId w:val="11"/>
        </w:numPr>
        <w:spacing w:line="240" w:lineRule="auto"/>
        <w:rPr>
          <w:lang w:val="it-IT"/>
        </w:rPr>
      </w:pPr>
      <w:r w:rsidRPr="00A259E1">
        <w:rPr>
          <w:bCs/>
        </w:rPr>
        <w:t>Dyna; Boletin de Ciencias de la Tierra/</w:t>
      </w:r>
      <w:r w:rsidRPr="00A259E1">
        <w:rPr>
          <w:lang w:val="it-IT"/>
        </w:rPr>
        <w:t xml:space="preserve"> Universidad Nacional de Colombia;</w:t>
      </w:r>
    </w:p>
    <w:p w:rsidR="00423A27" w:rsidRPr="00A259E1" w:rsidRDefault="00423A27" w:rsidP="00423A27">
      <w:pPr>
        <w:numPr>
          <w:ilvl w:val="0"/>
          <w:numId w:val="11"/>
        </w:numPr>
        <w:spacing w:line="240" w:lineRule="auto"/>
        <w:rPr>
          <w:lang w:val="fr-FR"/>
        </w:rPr>
      </w:pPr>
      <w:r w:rsidRPr="00A259E1">
        <w:rPr>
          <w:bCs/>
        </w:rPr>
        <w:t>Freiberger Forschungsheft Veroffentlichung /</w:t>
      </w:r>
      <w:r w:rsidRPr="00A259E1">
        <w:rPr>
          <w:lang w:val="fr-FR"/>
        </w:rPr>
        <w:t xml:space="preserve"> T.U. Bergakademie Freiberg ;</w:t>
      </w:r>
    </w:p>
    <w:p w:rsidR="00423A27" w:rsidRPr="00A259E1" w:rsidRDefault="00423A27" w:rsidP="00423A27">
      <w:pPr>
        <w:numPr>
          <w:ilvl w:val="0"/>
          <w:numId w:val="11"/>
        </w:numPr>
        <w:spacing w:line="240" w:lineRule="auto"/>
      </w:pPr>
      <w:r w:rsidRPr="00A259E1">
        <w:rPr>
          <w:bCs/>
        </w:rPr>
        <w:t>Jahresbericht derInstitutes fur Elektrische Energietechnik/</w:t>
      </w:r>
      <w:r w:rsidRPr="00A259E1">
        <w:t xml:space="preserve"> Technical University of Clausthal;</w:t>
      </w:r>
    </w:p>
    <w:p w:rsidR="00423A27" w:rsidRPr="00A259E1" w:rsidRDefault="00423A27" w:rsidP="00423A27">
      <w:pPr>
        <w:numPr>
          <w:ilvl w:val="0"/>
          <w:numId w:val="11"/>
        </w:numPr>
        <w:spacing w:line="240" w:lineRule="auto"/>
      </w:pPr>
      <w:r w:rsidRPr="00A259E1">
        <w:rPr>
          <w:bCs/>
        </w:rPr>
        <w:t xml:space="preserve">Jahresbericht der Universitat Hannover/ </w:t>
      </w:r>
      <w:r w:rsidRPr="00A259E1">
        <w:t>Technische Universitat Hannover</w:t>
      </w:r>
      <w:r w:rsidRPr="00A259E1">
        <w:rPr>
          <w:bCs/>
        </w:rPr>
        <w:t>;</w:t>
      </w:r>
    </w:p>
    <w:p w:rsidR="00423A27" w:rsidRPr="00A259E1" w:rsidRDefault="00423A27" w:rsidP="00423A27">
      <w:pPr>
        <w:numPr>
          <w:ilvl w:val="0"/>
          <w:numId w:val="11"/>
        </w:numPr>
        <w:spacing w:line="240" w:lineRule="auto"/>
      </w:pPr>
      <w:r w:rsidRPr="00A259E1">
        <w:rPr>
          <w:bCs/>
        </w:rPr>
        <w:t>Innovation/</w:t>
      </w:r>
      <w:r w:rsidRPr="00A259E1">
        <w:t xml:space="preserve"> Carl Zeiss Jena Gmbh;</w:t>
      </w:r>
    </w:p>
    <w:p w:rsidR="00423A27" w:rsidRPr="00A259E1" w:rsidRDefault="00423A27" w:rsidP="00423A27">
      <w:pPr>
        <w:numPr>
          <w:ilvl w:val="0"/>
          <w:numId w:val="11"/>
        </w:numPr>
        <w:spacing w:line="240" w:lineRule="auto"/>
      </w:pPr>
      <w:r w:rsidRPr="00A259E1">
        <w:rPr>
          <w:bCs/>
        </w:rPr>
        <w:t xml:space="preserve">Oryktos Ploytos/ </w:t>
      </w:r>
      <w:r w:rsidRPr="00A259E1">
        <w:t>The Scientific Society of the Mineral Wealth Technologists, Athens, Greece;</w:t>
      </w:r>
    </w:p>
    <w:p w:rsidR="00423A27" w:rsidRPr="00A259E1" w:rsidRDefault="00423A27" w:rsidP="00423A27">
      <w:pPr>
        <w:numPr>
          <w:ilvl w:val="0"/>
          <w:numId w:val="11"/>
        </w:numPr>
        <w:spacing w:line="240" w:lineRule="auto"/>
        <w:rPr>
          <w:lang w:val="it-IT"/>
        </w:rPr>
      </w:pPr>
      <w:r w:rsidRPr="00A259E1">
        <w:rPr>
          <w:bCs/>
        </w:rPr>
        <w:t>Geam, Igea/</w:t>
      </w:r>
      <w:r w:rsidRPr="00A259E1">
        <w:rPr>
          <w:lang w:val="it-IT"/>
        </w:rPr>
        <w:t xml:space="preserve"> Politecnico di Torino;</w:t>
      </w:r>
    </w:p>
    <w:p w:rsidR="00423A27" w:rsidRPr="00A259E1" w:rsidRDefault="00423A27" w:rsidP="00423A27">
      <w:pPr>
        <w:numPr>
          <w:ilvl w:val="0"/>
          <w:numId w:val="11"/>
        </w:numPr>
        <w:spacing w:line="240" w:lineRule="auto"/>
      </w:pPr>
      <w:r w:rsidRPr="00A259E1">
        <w:rPr>
          <w:bCs/>
        </w:rPr>
        <w:t>U.S. Geological Survey/</w:t>
      </w:r>
      <w:r w:rsidRPr="00A259E1">
        <w:t xml:space="preserve"> U.S. Geological Survey, Reston, Virginia, S.U.A.;</w:t>
      </w:r>
    </w:p>
    <w:p w:rsidR="00423A27" w:rsidRPr="00A259E1" w:rsidRDefault="00423A27" w:rsidP="00423A27">
      <w:pPr>
        <w:numPr>
          <w:ilvl w:val="0"/>
          <w:numId w:val="11"/>
        </w:numPr>
        <w:spacing w:line="240" w:lineRule="auto"/>
        <w:rPr>
          <w:lang w:val="it-IT"/>
        </w:rPr>
      </w:pPr>
      <w:r w:rsidRPr="00A259E1">
        <w:rPr>
          <w:bCs/>
        </w:rPr>
        <w:t>Mines. Annuaire/</w:t>
      </w:r>
      <w:r w:rsidRPr="00A259E1">
        <w:rPr>
          <w:lang w:val="it-IT"/>
        </w:rPr>
        <w:t xml:space="preserve"> Ecole des Mines de Paris;</w:t>
      </w:r>
    </w:p>
    <w:p w:rsidR="00423A27" w:rsidRPr="00A259E1" w:rsidRDefault="00423A27" w:rsidP="00423A27">
      <w:pPr>
        <w:numPr>
          <w:ilvl w:val="0"/>
          <w:numId w:val="11"/>
        </w:numPr>
        <w:spacing w:line="240" w:lineRule="auto"/>
        <w:rPr>
          <w:lang w:val="fr-FR"/>
        </w:rPr>
      </w:pPr>
      <w:r w:rsidRPr="00A259E1">
        <w:rPr>
          <w:bCs/>
        </w:rPr>
        <w:t>Geological Survey of Finland – Annual Report/</w:t>
      </w:r>
      <w:r w:rsidRPr="00A259E1">
        <w:rPr>
          <w:lang w:val="fr-FR"/>
        </w:rPr>
        <w:t xml:space="preserve"> Geological  Survey  of  Finland  Gtk ;</w:t>
      </w:r>
    </w:p>
    <w:p w:rsidR="00423A27" w:rsidRPr="00A259E1" w:rsidRDefault="00423A27" w:rsidP="00423A27">
      <w:pPr>
        <w:numPr>
          <w:ilvl w:val="0"/>
          <w:numId w:val="11"/>
        </w:numPr>
        <w:spacing w:line="240" w:lineRule="auto"/>
        <w:rPr>
          <w:lang w:val="fr-FR"/>
        </w:rPr>
      </w:pPr>
      <w:r w:rsidRPr="00A259E1">
        <w:t>International Journal od Economic Sciences and Applied Research, Kavala, Greece.</w:t>
      </w:r>
    </w:p>
    <w:p w:rsidR="00423A27" w:rsidRPr="00423A27" w:rsidRDefault="00423A27" w:rsidP="006D3394">
      <w:pPr>
        <w:pStyle w:val="ListParagraph"/>
        <w:rPr>
          <w:sz w:val="28"/>
          <w:szCs w:val="28"/>
          <w:lang w:val="fr-FR"/>
        </w:rPr>
      </w:pPr>
    </w:p>
    <w:p w:rsidR="00423A27" w:rsidRDefault="00423A27" w:rsidP="006D3394">
      <w:pPr>
        <w:pStyle w:val="ListParagraph"/>
        <w:rPr>
          <w:b/>
          <w:i/>
          <w:sz w:val="28"/>
          <w:szCs w:val="28"/>
          <w:u w:val="single"/>
          <w:lang w:val="fr-FR"/>
        </w:rPr>
      </w:pPr>
    </w:p>
    <w:p w:rsidR="001808C7" w:rsidRPr="00A05E32" w:rsidRDefault="001808C7" w:rsidP="001808C7">
      <w:pPr>
        <w:jc w:val="center"/>
      </w:pPr>
      <w:r>
        <w:rPr>
          <w:noProof/>
        </w:rPr>
        <w:drawing>
          <wp:inline distT="0" distB="0" distL="0" distR="0">
            <wp:extent cx="5419725" cy="17526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04A1" w:rsidRPr="00A4164D" w:rsidRDefault="007304A1" w:rsidP="00097F77">
      <w:pPr>
        <w:pStyle w:val="ListParagraph"/>
        <w:numPr>
          <w:ilvl w:val="0"/>
          <w:numId w:val="14"/>
        </w:numPr>
        <w:jc w:val="both"/>
        <w:rPr>
          <w:b/>
          <w:sz w:val="28"/>
          <w:szCs w:val="28"/>
        </w:rPr>
      </w:pPr>
      <w:r w:rsidRPr="00A4164D">
        <w:rPr>
          <w:b/>
          <w:sz w:val="28"/>
          <w:szCs w:val="28"/>
        </w:rPr>
        <w:t>PRELUCRAREA ŞI ORGANIZAREA COLECŢIILOR</w:t>
      </w:r>
    </w:p>
    <w:p w:rsidR="007304A1" w:rsidRPr="00307AF1" w:rsidRDefault="007304A1" w:rsidP="00307AF1">
      <w:pPr>
        <w:spacing w:line="240" w:lineRule="auto"/>
        <w:jc w:val="both"/>
      </w:pPr>
      <w:r w:rsidRPr="00CE5B85">
        <w:rPr>
          <w:b/>
          <w:sz w:val="26"/>
          <w:szCs w:val="26"/>
        </w:rPr>
        <w:t xml:space="preserve"> </w:t>
      </w:r>
      <w:r w:rsidR="00117792">
        <w:rPr>
          <w:sz w:val="26"/>
          <w:szCs w:val="26"/>
        </w:rPr>
        <w:tab/>
      </w:r>
      <w:r w:rsidR="00117792" w:rsidRPr="00307AF1">
        <w:t>Cele 7.084</w:t>
      </w:r>
      <w:r w:rsidRPr="00307AF1">
        <w:t xml:space="preserve"> volume intrate în bibliotecã au fost evidenţiate (în Registrul de Mişcare a Fondurilor şi în Registrul Inventar), indexate (li s-au atribuit indicele de clasificare zecimal corespunzãtor şi s-au stabilit subiectele tratate în lucrãri), catalogate (s-a întocmit descrierea bibliograficã pentru fiecare titlu nou intrat) şi apoi aşezate în rafturi: unicatele dupã format iar cele în mai multe exemplare</w:t>
      </w:r>
      <w:r w:rsidR="003A4E24" w:rsidRPr="00307AF1">
        <w:t>,</w:t>
      </w:r>
      <w:r w:rsidRPr="00307AF1">
        <w:t xml:space="preserve"> pe domenii.</w:t>
      </w:r>
    </w:p>
    <w:p w:rsidR="007304A1" w:rsidRPr="00307AF1" w:rsidRDefault="00423A27" w:rsidP="00423A27">
      <w:pPr>
        <w:spacing w:line="240" w:lineRule="auto"/>
      </w:pPr>
      <w:r>
        <w:t xml:space="preserve">          </w:t>
      </w:r>
      <w:r w:rsidR="007304A1" w:rsidRPr="00307AF1">
        <w:t xml:space="preserve">În catalogul online au fost introduse în </w:t>
      </w:r>
      <w:r w:rsidR="006109FB" w:rsidRPr="00307AF1">
        <w:t xml:space="preserve">perioada </w:t>
      </w:r>
      <w:r w:rsidR="007304A1" w:rsidRPr="00307AF1">
        <w:t>200</w:t>
      </w:r>
      <w:r w:rsidR="000D46CC">
        <w:t>9-</w:t>
      </w:r>
      <w:r w:rsidR="006109FB" w:rsidRPr="00307AF1">
        <w:t>2013</w:t>
      </w:r>
      <w:r w:rsidR="007304A1" w:rsidRPr="00307AF1">
        <w:t>,</w:t>
      </w:r>
      <w:r w:rsidR="00C77AF6">
        <w:t xml:space="preserve"> </w:t>
      </w:r>
      <w:r w:rsidR="006109FB" w:rsidRPr="00307AF1">
        <w:t>3.809</w:t>
      </w:r>
      <w:r w:rsidR="007304A1" w:rsidRPr="00307AF1">
        <w:t xml:space="preserve"> înregistrãri </w:t>
      </w:r>
      <w:r>
        <w:t>b</w:t>
      </w:r>
      <w:r w:rsidR="007304A1" w:rsidRPr="00307AF1">
        <w:t>ibliografice (titlurile curente şi retrospectiv, perioada 1970-1990).</w:t>
      </w:r>
    </w:p>
    <w:p w:rsidR="007304A1" w:rsidRDefault="007304A1" w:rsidP="00307AF1">
      <w:pPr>
        <w:spacing w:line="240" w:lineRule="auto"/>
        <w:jc w:val="both"/>
      </w:pPr>
      <w:r w:rsidRPr="00307AF1">
        <w:tab/>
        <w:t>Indexarea şi catalogarea le facem în ambele sisteme: manual şi informatizat, atât pentru cãrţi cât şi pentru periodice.</w:t>
      </w:r>
    </w:p>
    <w:p w:rsidR="00F519A8" w:rsidRDefault="00F519A8" w:rsidP="00307AF1">
      <w:pPr>
        <w:spacing w:line="240" w:lineRule="auto"/>
        <w:jc w:val="both"/>
      </w:pPr>
    </w:p>
    <w:p w:rsidR="003145A5" w:rsidRDefault="003145A5" w:rsidP="00307AF1">
      <w:pPr>
        <w:spacing w:line="240" w:lineRule="auto"/>
        <w:jc w:val="both"/>
        <w:rPr>
          <w:b/>
        </w:rPr>
      </w:pPr>
      <w:r w:rsidRPr="000D46CC">
        <w:rPr>
          <w:b/>
        </w:rPr>
        <w:lastRenderedPageBreak/>
        <w:t xml:space="preserve">Evidenţa publicaţiilor în Registrul de Mişcare a Fondurilor şi în Registrele </w:t>
      </w:r>
      <w:r w:rsidR="00C77AF6">
        <w:rPr>
          <w:b/>
        </w:rPr>
        <w:t xml:space="preserve">de </w:t>
      </w:r>
      <w:r w:rsidRPr="000D46CC">
        <w:rPr>
          <w:b/>
        </w:rPr>
        <w:t>Inventar</w:t>
      </w:r>
      <w:r w:rsidR="000D46CC">
        <w:rPr>
          <w:b/>
        </w:rPr>
        <w:t>,</w:t>
      </w:r>
      <w:r w:rsidRPr="000D46CC">
        <w:rPr>
          <w:b/>
        </w:rPr>
        <w:t xml:space="preserve"> dupã tipul publicaţiilor </w:t>
      </w:r>
    </w:p>
    <w:tbl>
      <w:tblPr>
        <w:tblStyle w:val="TableGrid"/>
        <w:tblW w:w="0" w:type="auto"/>
        <w:tblLook w:val="04A0"/>
      </w:tblPr>
      <w:tblGrid>
        <w:gridCol w:w="7128"/>
        <w:gridCol w:w="2448"/>
      </w:tblGrid>
      <w:tr w:rsidR="000D46CC" w:rsidRPr="000D46CC" w:rsidTr="000D46CC">
        <w:tc>
          <w:tcPr>
            <w:tcW w:w="7128" w:type="dxa"/>
          </w:tcPr>
          <w:p w:rsidR="000D46CC" w:rsidRPr="000D46CC" w:rsidRDefault="000D46CC" w:rsidP="00307AF1">
            <w:pPr>
              <w:spacing w:line="240" w:lineRule="auto"/>
              <w:jc w:val="both"/>
              <w:rPr>
                <w:sz w:val="24"/>
                <w:szCs w:val="24"/>
              </w:rPr>
            </w:pPr>
            <w:r>
              <w:rPr>
                <w:sz w:val="24"/>
                <w:szCs w:val="24"/>
              </w:rPr>
              <w:t>C</w:t>
            </w:r>
            <w:r w:rsidRPr="000D46CC">
              <w:rPr>
                <w:sz w:val="24"/>
                <w:szCs w:val="24"/>
              </w:rPr>
              <w:t>ãrţi şi periodice tipãrite şi electronice</w:t>
            </w:r>
            <w:r w:rsidR="00B24535">
              <w:rPr>
                <w:sz w:val="24"/>
                <w:szCs w:val="24"/>
              </w:rPr>
              <w:t>, u.b.</w:t>
            </w:r>
          </w:p>
        </w:tc>
        <w:tc>
          <w:tcPr>
            <w:tcW w:w="2448" w:type="dxa"/>
          </w:tcPr>
          <w:p w:rsidR="000D46CC" w:rsidRPr="000D46CC" w:rsidRDefault="000D46CC" w:rsidP="00B24535">
            <w:pPr>
              <w:spacing w:line="240" w:lineRule="auto"/>
              <w:jc w:val="right"/>
              <w:rPr>
                <w:sz w:val="24"/>
                <w:szCs w:val="24"/>
              </w:rPr>
            </w:pPr>
            <w:r w:rsidRPr="000D46CC">
              <w:rPr>
                <w:sz w:val="24"/>
                <w:szCs w:val="24"/>
              </w:rPr>
              <w:t>7</w:t>
            </w:r>
            <w:r>
              <w:rPr>
                <w:sz w:val="24"/>
                <w:szCs w:val="24"/>
              </w:rPr>
              <w:t>.</w:t>
            </w:r>
            <w:r w:rsidRPr="000D46CC">
              <w:rPr>
                <w:sz w:val="24"/>
                <w:szCs w:val="24"/>
              </w:rPr>
              <w:t xml:space="preserve">084 </w:t>
            </w:r>
          </w:p>
        </w:tc>
      </w:tr>
      <w:tr w:rsidR="000D46CC" w:rsidRPr="000D46CC" w:rsidTr="000D46CC">
        <w:tc>
          <w:tcPr>
            <w:tcW w:w="7128" w:type="dxa"/>
          </w:tcPr>
          <w:p w:rsidR="000D46CC" w:rsidRPr="000D46CC" w:rsidRDefault="00C77AF6" w:rsidP="00C77AF6">
            <w:pPr>
              <w:spacing w:line="240" w:lineRule="auto"/>
              <w:jc w:val="both"/>
            </w:pPr>
            <w:r>
              <w:t xml:space="preserve">Lucrãri de licenţã şi lucrãri de dizertaţie </w:t>
            </w:r>
          </w:p>
        </w:tc>
        <w:tc>
          <w:tcPr>
            <w:tcW w:w="2448" w:type="dxa"/>
          </w:tcPr>
          <w:p w:rsidR="000D46CC" w:rsidRPr="000D46CC" w:rsidRDefault="00C77AF6" w:rsidP="00B24535">
            <w:pPr>
              <w:spacing w:line="240" w:lineRule="auto"/>
              <w:jc w:val="right"/>
            </w:pPr>
            <w:r>
              <w:t>6.388</w:t>
            </w:r>
          </w:p>
        </w:tc>
      </w:tr>
    </w:tbl>
    <w:p w:rsidR="003145A5" w:rsidRDefault="003145A5" w:rsidP="00307AF1">
      <w:pPr>
        <w:spacing w:line="240" w:lineRule="auto"/>
        <w:jc w:val="both"/>
      </w:pPr>
    </w:p>
    <w:p w:rsidR="00C77AF6" w:rsidRDefault="00C77AF6" w:rsidP="00307AF1">
      <w:pPr>
        <w:spacing w:line="240" w:lineRule="auto"/>
        <w:jc w:val="both"/>
        <w:rPr>
          <w:b/>
          <w:sz w:val="26"/>
          <w:szCs w:val="26"/>
        </w:rPr>
      </w:pPr>
      <w:r w:rsidRPr="00C77AF6">
        <w:rPr>
          <w:b/>
          <w:sz w:val="26"/>
          <w:szCs w:val="26"/>
        </w:rPr>
        <w:t xml:space="preserve">Indexarea </w:t>
      </w:r>
      <w:r>
        <w:rPr>
          <w:b/>
          <w:sz w:val="26"/>
          <w:szCs w:val="26"/>
        </w:rPr>
        <w:t xml:space="preserve">şi cotarea </w:t>
      </w:r>
      <w:r w:rsidRPr="00C77AF6">
        <w:rPr>
          <w:b/>
          <w:sz w:val="26"/>
          <w:szCs w:val="26"/>
        </w:rPr>
        <w:t>publicaţiilor</w:t>
      </w:r>
      <w:r>
        <w:rPr>
          <w:b/>
          <w:sz w:val="26"/>
          <w:szCs w:val="26"/>
        </w:rPr>
        <w:t>, dupã sistemul C.Z.U. şi tabelele lui Cutter</w:t>
      </w:r>
    </w:p>
    <w:tbl>
      <w:tblPr>
        <w:tblStyle w:val="TableGrid"/>
        <w:tblW w:w="0" w:type="auto"/>
        <w:tblLook w:val="04A0"/>
      </w:tblPr>
      <w:tblGrid>
        <w:gridCol w:w="7128"/>
        <w:gridCol w:w="2448"/>
      </w:tblGrid>
      <w:tr w:rsidR="00C77AF6" w:rsidRPr="00B24535" w:rsidTr="00B24535">
        <w:tc>
          <w:tcPr>
            <w:tcW w:w="7128" w:type="dxa"/>
          </w:tcPr>
          <w:p w:rsidR="00C77AF6" w:rsidRPr="00B24535" w:rsidRDefault="00C77AF6" w:rsidP="00B24535">
            <w:pPr>
              <w:spacing w:line="240" w:lineRule="auto"/>
              <w:jc w:val="both"/>
              <w:rPr>
                <w:sz w:val="24"/>
                <w:szCs w:val="24"/>
              </w:rPr>
            </w:pPr>
            <w:r w:rsidRPr="00B24535">
              <w:rPr>
                <w:sz w:val="24"/>
                <w:szCs w:val="24"/>
              </w:rPr>
              <w:t xml:space="preserve">Numãr titluri </w:t>
            </w:r>
            <w:r w:rsidR="00B24535" w:rsidRPr="00B24535">
              <w:rPr>
                <w:sz w:val="24"/>
                <w:szCs w:val="24"/>
              </w:rPr>
              <w:t>cãrţi</w:t>
            </w:r>
          </w:p>
        </w:tc>
        <w:tc>
          <w:tcPr>
            <w:tcW w:w="2448" w:type="dxa"/>
          </w:tcPr>
          <w:p w:rsidR="00C77AF6" w:rsidRPr="00B24535" w:rsidRDefault="00B24535" w:rsidP="00B24535">
            <w:pPr>
              <w:spacing w:line="240" w:lineRule="auto"/>
              <w:jc w:val="right"/>
              <w:rPr>
                <w:sz w:val="24"/>
                <w:szCs w:val="24"/>
              </w:rPr>
            </w:pPr>
            <w:r w:rsidRPr="00B24535">
              <w:rPr>
                <w:sz w:val="24"/>
                <w:szCs w:val="24"/>
              </w:rPr>
              <w:t>1.888</w:t>
            </w:r>
          </w:p>
        </w:tc>
      </w:tr>
      <w:tr w:rsidR="00B24535" w:rsidRPr="00B24535" w:rsidTr="00B24535">
        <w:tc>
          <w:tcPr>
            <w:tcW w:w="7128" w:type="dxa"/>
          </w:tcPr>
          <w:p w:rsidR="00B24535" w:rsidRPr="00B24535" w:rsidRDefault="00B24535" w:rsidP="00B24535">
            <w:pPr>
              <w:spacing w:line="240" w:lineRule="auto"/>
              <w:jc w:val="both"/>
              <w:rPr>
                <w:sz w:val="24"/>
                <w:szCs w:val="24"/>
              </w:rPr>
            </w:pPr>
            <w:r w:rsidRPr="00B24535">
              <w:rPr>
                <w:sz w:val="24"/>
                <w:szCs w:val="24"/>
              </w:rPr>
              <w:t>Numãr titluri periodice</w:t>
            </w:r>
          </w:p>
        </w:tc>
        <w:tc>
          <w:tcPr>
            <w:tcW w:w="2448" w:type="dxa"/>
          </w:tcPr>
          <w:p w:rsidR="00B24535" w:rsidRPr="00B24535" w:rsidRDefault="00B24535" w:rsidP="00B24535">
            <w:pPr>
              <w:spacing w:line="240" w:lineRule="auto"/>
              <w:jc w:val="right"/>
              <w:rPr>
                <w:sz w:val="24"/>
                <w:szCs w:val="24"/>
              </w:rPr>
            </w:pPr>
            <w:r w:rsidRPr="00B24535">
              <w:rPr>
                <w:sz w:val="24"/>
                <w:szCs w:val="24"/>
              </w:rPr>
              <w:t>598</w:t>
            </w:r>
          </w:p>
        </w:tc>
      </w:tr>
      <w:tr w:rsidR="00B24535" w:rsidRPr="00B24535" w:rsidTr="00B24535">
        <w:tc>
          <w:tcPr>
            <w:tcW w:w="7128" w:type="dxa"/>
          </w:tcPr>
          <w:p w:rsidR="00B24535" w:rsidRPr="00B24535" w:rsidRDefault="00B24535" w:rsidP="00B24535">
            <w:pPr>
              <w:spacing w:line="240" w:lineRule="auto"/>
              <w:jc w:val="both"/>
              <w:rPr>
                <w:sz w:val="24"/>
                <w:szCs w:val="24"/>
              </w:rPr>
            </w:pPr>
            <w:r w:rsidRPr="00B24535">
              <w:rPr>
                <w:sz w:val="24"/>
                <w:szCs w:val="24"/>
              </w:rPr>
              <w:t>Numãr articole de reviste</w:t>
            </w:r>
          </w:p>
        </w:tc>
        <w:tc>
          <w:tcPr>
            <w:tcW w:w="2448" w:type="dxa"/>
          </w:tcPr>
          <w:p w:rsidR="00B24535" w:rsidRPr="00B24535" w:rsidRDefault="00B24535" w:rsidP="00B24535">
            <w:pPr>
              <w:spacing w:line="240" w:lineRule="auto"/>
              <w:jc w:val="right"/>
              <w:rPr>
                <w:sz w:val="24"/>
                <w:szCs w:val="24"/>
              </w:rPr>
            </w:pPr>
            <w:r w:rsidRPr="00B24535">
              <w:rPr>
                <w:sz w:val="24"/>
                <w:szCs w:val="24"/>
              </w:rPr>
              <w:t>614</w:t>
            </w:r>
          </w:p>
        </w:tc>
      </w:tr>
    </w:tbl>
    <w:p w:rsidR="00C77AF6" w:rsidRPr="00C77AF6" w:rsidRDefault="00C77AF6" w:rsidP="00307AF1">
      <w:pPr>
        <w:spacing w:line="240" w:lineRule="auto"/>
        <w:jc w:val="both"/>
        <w:rPr>
          <w:sz w:val="26"/>
          <w:szCs w:val="26"/>
        </w:rPr>
      </w:pPr>
    </w:p>
    <w:p w:rsidR="00126892" w:rsidRDefault="00F519A8" w:rsidP="00307AF1">
      <w:pPr>
        <w:spacing w:line="240" w:lineRule="auto"/>
        <w:jc w:val="both"/>
        <w:rPr>
          <w:b/>
          <w:sz w:val="26"/>
          <w:szCs w:val="26"/>
        </w:rPr>
      </w:pPr>
      <w:r w:rsidRPr="00F519A8">
        <w:rPr>
          <w:b/>
          <w:sz w:val="26"/>
          <w:szCs w:val="26"/>
        </w:rPr>
        <w:t>Descrieri bibliografice şi analitice</w:t>
      </w:r>
    </w:p>
    <w:p w:rsidR="00F519A8" w:rsidRPr="00126892" w:rsidRDefault="00F519A8" w:rsidP="00097F77">
      <w:pPr>
        <w:pStyle w:val="ListParagraph"/>
        <w:numPr>
          <w:ilvl w:val="0"/>
          <w:numId w:val="7"/>
        </w:numPr>
        <w:spacing w:line="240" w:lineRule="auto"/>
        <w:jc w:val="both"/>
        <w:rPr>
          <w:b/>
          <w:sz w:val="26"/>
          <w:szCs w:val="26"/>
        </w:rPr>
      </w:pPr>
      <w:r w:rsidRPr="00126892">
        <w:rPr>
          <w:b/>
          <w:sz w:val="26"/>
          <w:szCs w:val="26"/>
        </w:rPr>
        <w:t>pentru sistemul de cataloage tradiţionale</w:t>
      </w:r>
      <w:r w:rsidR="008E2675">
        <w:rPr>
          <w:b/>
          <w:sz w:val="26"/>
          <w:szCs w:val="26"/>
        </w:rPr>
        <w:t xml:space="preserve"> şi catalogul online</w:t>
      </w:r>
    </w:p>
    <w:tbl>
      <w:tblPr>
        <w:tblStyle w:val="TableGrid"/>
        <w:tblW w:w="0" w:type="auto"/>
        <w:tblLook w:val="04A0"/>
      </w:tblPr>
      <w:tblGrid>
        <w:gridCol w:w="8028"/>
        <w:gridCol w:w="1530"/>
      </w:tblGrid>
      <w:tr w:rsidR="00F519A8" w:rsidRPr="00705D6D" w:rsidTr="00F519A8">
        <w:tc>
          <w:tcPr>
            <w:tcW w:w="8028" w:type="dxa"/>
          </w:tcPr>
          <w:p w:rsidR="00F519A8" w:rsidRPr="00705D6D" w:rsidRDefault="00F519A8" w:rsidP="00307AF1">
            <w:pPr>
              <w:spacing w:line="240" w:lineRule="auto"/>
              <w:jc w:val="both"/>
              <w:rPr>
                <w:sz w:val="24"/>
                <w:szCs w:val="24"/>
              </w:rPr>
            </w:pPr>
            <w:r w:rsidRPr="00705D6D">
              <w:rPr>
                <w:sz w:val="24"/>
                <w:szCs w:val="24"/>
              </w:rPr>
              <w:t>Descrieri bibliografice principale</w:t>
            </w:r>
            <w:r w:rsidR="008231B5" w:rsidRPr="00705D6D">
              <w:rPr>
                <w:sz w:val="24"/>
                <w:szCs w:val="24"/>
              </w:rPr>
              <w:t>, pentru cãrţi</w:t>
            </w:r>
          </w:p>
        </w:tc>
        <w:tc>
          <w:tcPr>
            <w:tcW w:w="1530" w:type="dxa"/>
          </w:tcPr>
          <w:p w:rsidR="00F519A8" w:rsidRPr="00705D6D" w:rsidRDefault="00F519A8" w:rsidP="00126892">
            <w:pPr>
              <w:spacing w:line="240" w:lineRule="auto"/>
              <w:jc w:val="right"/>
              <w:rPr>
                <w:sz w:val="24"/>
                <w:szCs w:val="24"/>
              </w:rPr>
            </w:pPr>
            <w:r w:rsidRPr="00705D6D">
              <w:rPr>
                <w:sz w:val="24"/>
                <w:szCs w:val="24"/>
              </w:rPr>
              <w:t>2.199</w:t>
            </w:r>
          </w:p>
        </w:tc>
      </w:tr>
      <w:tr w:rsidR="00F519A8" w:rsidRPr="00705D6D" w:rsidTr="00F519A8">
        <w:tc>
          <w:tcPr>
            <w:tcW w:w="8028" w:type="dxa"/>
          </w:tcPr>
          <w:p w:rsidR="00F519A8" w:rsidRPr="00705D6D" w:rsidRDefault="00F519A8" w:rsidP="00F519A8">
            <w:pPr>
              <w:spacing w:line="240" w:lineRule="auto"/>
              <w:jc w:val="both"/>
              <w:rPr>
                <w:sz w:val="24"/>
                <w:szCs w:val="24"/>
              </w:rPr>
            </w:pPr>
            <w:r w:rsidRPr="00705D6D">
              <w:rPr>
                <w:sz w:val="24"/>
                <w:szCs w:val="24"/>
              </w:rPr>
              <w:t>Descrieri pentru fişierul alfabetic,  pe autori</w:t>
            </w:r>
          </w:p>
        </w:tc>
        <w:tc>
          <w:tcPr>
            <w:tcW w:w="1530" w:type="dxa"/>
          </w:tcPr>
          <w:p w:rsidR="00F519A8" w:rsidRPr="00705D6D" w:rsidRDefault="00F519A8" w:rsidP="00126892">
            <w:pPr>
              <w:spacing w:line="240" w:lineRule="auto"/>
              <w:jc w:val="right"/>
              <w:rPr>
                <w:sz w:val="24"/>
                <w:szCs w:val="24"/>
              </w:rPr>
            </w:pPr>
            <w:r w:rsidRPr="00705D6D">
              <w:rPr>
                <w:sz w:val="24"/>
                <w:szCs w:val="24"/>
              </w:rPr>
              <w:t>2.435</w:t>
            </w:r>
          </w:p>
        </w:tc>
      </w:tr>
      <w:tr w:rsidR="00F519A8" w:rsidRPr="00705D6D" w:rsidTr="00F519A8">
        <w:tc>
          <w:tcPr>
            <w:tcW w:w="8028" w:type="dxa"/>
          </w:tcPr>
          <w:p w:rsidR="00F519A8" w:rsidRPr="00705D6D" w:rsidRDefault="00F519A8" w:rsidP="00F519A8">
            <w:pPr>
              <w:spacing w:line="240" w:lineRule="auto"/>
              <w:jc w:val="both"/>
              <w:rPr>
                <w:sz w:val="24"/>
                <w:szCs w:val="24"/>
              </w:rPr>
            </w:pPr>
            <w:r w:rsidRPr="00705D6D">
              <w:rPr>
                <w:sz w:val="24"/>
                <w:szCs w:val="24"/>
              </w:rPr>
              <w:t xml:space="preserve">Descrieri pentru fişierul </w:t>
            </w:r>
            <w:r w:rsidR="008231B5" w:rsidRPr="00705D6D">
              <w:rPr>
                <w:sz w:val="24"/>
                <w:szCs w:val="24"/>
              </w:rPr>
              <w:t>alf</w:t>
            </w:r>
            <w:r w:rsidRPr="00705D6D">
              <w:rPr>
                <w:sz w:val="24"/>
                <w:szCs w:val="24"/>
              </w:rPr>
              <w:t>abetic, dupã titlul publicaţiei</w:t>
            </w:r>
          </w:p>
        </w:tc>
        <w:tc>
          <w:tcPr>
            <w:tcW w:w="1530" w:type="dxa"/>
          </w:tcPr>
          <w:p w:rsidR="00F519A8" w:rsidRPr="00705D6D" w:rsidRDefault="00F519A8" w:rsidP="00126892">
            <w:pPr>
              <w:spacing w:line="240" w:lineRule="auto"/>
              <w:jc w:val="right"/>
              <w:rPr>
                <w:sz w:val="24"/>
                <w:szCs w:val="24"/>
              </w:rPr>
            </w:pPr>
            <w:r w:rsidRPr="00705D6D">
              <w:rPr>
                <w:sz w:val="24"/>
                <w:szCs w:val="24"/>
              </w:rPr>
              <w:t>1.538</w:t>
            </w:r>
          </w:p>
        </w:tc>
      </w:tr>
      <w:tr w:rsidR="00F519A8" w:rsidRPr="00705D6D" w:rsidTr="00F519A8">
        <w:tc>
          <w:tcPr>
            <w:tcW w:w="8028" w:type="dxa"/>
          </w:tcPr>
          <w:p w:rsidR="00F519A8" w:rsidRPr="00705D6D" w:rsidRDefault="008231B5" w:rsidP="00F519A8">
            <w:pPr>
              <w:spacing w:line="240" w:lineRule="auto"/>
              <w:jc w:val="both"/>
              <w:rPr>
                <w:sz w:val="24"/>
                <w:szCs w:val="24"/>
              </w:rPr>
            </w:pPr>
            <w:r w:rsidRPr="00705D6D">
              <w:rPr>
                <w:sz w:val="24"/>
                <w:szCs w:val="24"/>
              </w:rPr>
              <w:t>Descrieri pentru fişierul sistematic</w:t>
            </w:r>
          </w:p>
        </w:tc>
        <w:tc>
          <w:tcPr>
            <w:tcW w:w="1530" w:type="dxa"/>
          </w:tcPr>
          <w:p w:rsidR="00F519A8" w:rsidRPr="00705D6D" w:rsidRDefault="008231B5" w:rsidP="00126892">
            <w:pPr>
              <w:spacing w:line="240" w:lineRule="auto"/>
              <w:jc w:val="right"/>
              <w:rPr>
                <w:sz w:val="24"/>
                <w:szCs w:val="24"/>
              </w:rPr>
            </w:pPr>
            <w:r w:rsidRPr="00705D6D">
              <w:rPr>
                <w:sz w:val="24"/>
                <w:szCs w:val="24"/>
              </w:rPr>
              <w:t>2.199</w:t>
            </w:r>
          </w:p>
        </w:tc>
      </w:tr>
      <w:tr w:rsidR="008231B5" w:rsidRPr="00705D6D" w:rsidTr="00F519A8">
        <w:tc>
          <w:tcPr>
            <w:tcW w:w="8028" w:type="dxa"/>
          </w:tcPr>
          <w:p w:rsidR="008231B5" w:rsidRPr="00705D6D" w:rsidRDefault="008231B5" w:rsidP="00F519A8">
            <w:pPr>
              <w:spacing w:line="240" w:lineRule="auto"/>
              <w:jc w:val="both"/>
              <w:rPr>
                <w:sz w:val="24"/>
                <w:szCs w:val="24"/>
              </w:rPr>
            </w:pPr>
            <w:r w:rsidRPr="00705D6D">
              <w:rPr>
                <w:sz w:val="24"/>
                <w:szCs w:val="24"/>
              </w:rPr>
              <w:t>Descrieri pentru fişierul tezelor  de doctorat, susţinute în Universitate</w:t>
            </w:r>
          </w:p>
        </w:tc>
        <w:tc>
          <w:tcPr>
            <w:tcW w:w="1530" w:type="dxa"/>
          </w:tcPr>
          <w:p w:rsidR="008231B5" w:rsidRPr="00705D6D" w:rsidRDefault="008060F4" w:rsidP="00126892">
            <w:pPr>
              <w:spacing w:line="240" w:lineRule="auto"/>
              <w:jc w:val="right"/>
              <w:rPr>
                <w:sz w:val="24"/>
                <w:szCs w:val="24"/>
              </w:rPr>
            </w:pPr>
            <w:r w:rsidRPr="00705D6D">
              <w:rPr>
                <w:sz w:val="24"/>
                <w:szCs w:val="24"/>
              </w:rPr>
              <w:t>235</w:t>
            </w:r>
          </w:p>
        </w:tc>
      </w:tr>
      <w:tr w:rsidR="008231B5" w:rsidRPr="00705D6D" w:rsidTr="00F519A8">
        <w:tc>
          <w:tcPr>
            <w:tcW w:w="8028" w:type="dxa"/>
          </w:tcPr>
          <w:p w:rsidR="008231B5" w:rsidRPr="00705D6D" w:rsidRDefault="008231B5" w:rsidP="00F519A8">
            <w:pPr>
              <w:spacing w:line="240" w:lineRule="auto"/>
              <w:jc w:val="both"/>
              <w:rPr>
                <w:sz w:val="24"/>
                <w:szCs w:val="24"/>
              </w:rPr>
            </w:pPr>
            <w:r w:rsidRPr="00705D6D">
              <w:rPr>
                <w:sz w:val="24"/>
                <w:szCs w:val="24"/>
              </w:rPr>
              <w:t>Descrieri pentru fişierul de publicatii periodice, intrate prin abonamente</w:t>
            </w:r>
          </w:p>
        </w:tc>
        <w:tc>
          <w:tcPr>
            <w:tcW w:w="1530" w:type="dxa"/>
          </w:tcPr>
          <w:p w:rsidR="008231B5" w:rsidRPr="00705D6D" w:rsidRDefault="008231B5" w:rsidP="00126892">
            <w:pPr>
              <w:spacing w:line="240" w:lineRule="auto"/>
              <w:jc w:val="right"/>
              <w:rPr>
                <w:sz w:val="24"/>
                <w:szCs w:val="24"/>
              </w:rPr>
            </w:pPr>
            <w:r w:rsidRPr="00705D6D">
              <w:rPr>
                <w:sz w:val="24"/>
                <w:szCs w:val="24"/>
              </w:rPr>
              <w:t>17</w:t>
            </w:r>
          </w:p>
        </w:tc>
      </w:tr>
      <w:tr w:rsidR="008231B5" w:rsidRPr="00705D6D" w:rsidTr="00F519A8">
        <w:tc>
          <w:tcPr>
            <w:tcW w:w="8028" w:type="dxa"/>
          </w:tcPr>
          <w:p w:rsidR="008231B5" w:rsidRPr="00705D6D" w:rsidRDefault="008231B5" w:rsidP="008231B5">
            <w:pPr>
              <w:spacing w:line="240" w:lineRule="auto"/>
              <w:jc w:val="both"/>
              <w:rPr>
                <w:sz w:val="24"/>
                <w:szCs w:val="24"/>
              </w:rPr>
            </w:pPr>
            <w:r w:rsidRPr="00705D6D">
              <w:rPr>
                <w:sz w:val="24"/>
                <w:szCs w:val="24"/>
              </w:rPr>
              <w:t xml:space="preserve">Descrieri pentru fişierul de publicatii periodice, intrate prin schimb </w:t>
            </w:r>
          </w:p>
        </w:tc>
        <w:tc>
          <w:tcPr>
            <w:tcW w:w="1530" w:type="dxa"/>
          </w:tcPr>
          <w:p w:rsidR="008231B5" w:rsidRPr="00705D6D" w:rsidRDefault="008231B5" w:rsidP="00126892">
            <w:pPr>
              <w:spacing w:line="240" w:lineRule="auto"/>
              <w:jc w:val="right"/>
              <w:rPr>
                <w:sz w:val="24"/>
                <w:szCs w:val="24"/>
              </w:rPr>
            </w:pPr>
            <w:r w:rsidRPr="00705D6D">
              <w:rPr>
                <w:sz w:val="24"/>
                <w:szCs w:val="24"/>
              </w:rPr>
              <w:t>53</w:t>
            </w:r>
          </w:p>
        </w:tc>
      </w:tr>
      <w:tr w:rsidR="008231B5" w:rsidRPr="00705D6D" w:rsidTr="00F519A8">
        <w:tc>
          <w:tcPr>
            <w:tcW w:w="8028" w:type="dxa"/>
          </w:tcPr>
          <w:p w:rsidR="008231B5" w:rsidRPr="00705D6D" w:rsidRDefault="008231B5" w:rsidP="008231B5">
            <w:pPr>
              <w:spacing w:line="240" w:lineRule="auto"/>
              <w:jc w:val="both"/>
              <w:rPr>
                <w:sz w:val="24"/>
                <w:szCs w:val="24"/>
              </w:rPr>
            </w:pPr>
            <w:r w:rsidRPr="00705D6D">
              <w:rPr>
                <w:sz w:val="24"/>
                <w:szCs w:val="24"/>
              </w:rPr>
              <w:t xml:space="preserve">Descrieri pentru fişierul de publicatii periodice, intrate prin </w:t>
            </w:r>
            <w:r w:rsidR="00FA6617" w:rsidRPr="00705D6D">
              <w:rPr>
                <w:sz w:val="24"/>
                <w:szCs w:val="24"/>
              </w:rPr>
              <w:t>donaţii</w:t>
            </w:r>
          </w:p>
        </w:tc>
        <w:tc>
          <w:tcPr>
            <w:tcW w:w="1530" w:type="dxa"/>
          </w:tcPr>
          <w:p w:rsidR="008231B5" w:rsidRPr="00705D6D" w:rsidRDefault="00FA6617" w:rsidP="00126892">
            <w:pPr>
              <w:spacing w:line="240" w:lineRule="auto"/>
              <w:jc w:val="right"/>
              <w:rPr>
                <w:sz w:val="24"/>
                <w:szCs w:val="24"/>
              </w:rPr>
            </w:pPr>
            <w:r w:rsidRPr="00705D6D">
              <w:rPr>
                <w:sz w:val="24"/>
                <w:szCs w:val="24"/>
              </w:rPr>
              <w:t>22</w:t>
            </w:r>
          </w:p>
        </w:tc>
      </w:tr>
      <w:tr w:rsidR="00FA6617" w:rsidRPr="00705D6D" w:rsidTr="00F519A8">
        <w:tc>
          <w:tcPr>
            <w:tcW w:w="8028" w:type="dxa"/>
          </w:tcPr>
          <w:p w:rsidR="00FA6617" w:rsidRPr="00705D6D" w:rsidRDefault="00FA6617" w:rsidP="008231B5">
            <w:pPr>
              <w:spacing w:line="240" w:lineRule="auto"/>
              <w:jc w:val="both"/>
              <w:rPr>
                <w:sz w:val="24"/>
                <w:szCs w:val="24"/>
              </w:rPr>
            </w:pPr>
            <w:r w:rsidRPr="00705D6D">
              <w:rPr>
                <w:sz w:val="24"/>
                <w:szCs w:val="24"/>
              </w:rPr>
              <w:t>Descrieri bibliografice pentru tezele de doctorat susţinute la U.P.Timişoara</w:t>
            </w:r>
          </w:p>
        </w:tc>
        <w:tc>
          <w:tcPr>
            <w:tcW w:w="1530" w:type="dxa"/>
          </w:tcPr>
          <w:p w:rsidR="00FA6617" w:rsidRPr="00705D6D" w:rsidRDefault="00FA6617" w:rsidP="00126892">
            <w:pPr>
              <w:spacing w:line="240" w:lineRule="auto"/>
              <w:jc w:val="right"/>
              <w:rPr>
                <w:sz w:val="24"/>
                <w:szCs w:val="24"/>
              </w:rPr>
            </w:pPr>
            <w:r w:rsidRPr="00705D6D">
              <w:rPr>
                <w:sz w:val="24"/>
                <w:szCs w:val="24"/>
              </w:rPr>
              <w:t>506</w:t>
            </w:r>
          </w:p>
        </w:tc>
      </w:tr>
      <w:tr w:rsidR="008E2675" w:rsidRPr="00705D6D" w:rsidTr="00F519A8">
        <w:tc>
          <w:tcPr>
            <w:tcW w:w="8028" w:type="dxa"/>
          </w:tcPr>
          <w:p w:rsidR="008E2675" w:rsidRPr="00705D6D" w:rsidRDefault="008E2675" w:rsidP="008231B5">
            <w:pPr>
              <w:spacing w:line="240" w:lineRule="auto"/>
              <w:jc w:val="both"/>
            </w:pPr>
            <w:r>
              <w:t>Înregistrãri bibliografice în catalogul online</w:t>
            </w:r>
          </w:p>
        </w:tc>
        <w:tc>
          <w:tcPr>
            <w:tcW w:w="1530" w:type="dxa"/>
          </w:tcPr>
          <w:p w:rsidR="008E2675" w:rsidRPr="00705D6D" w:rsidRDefault="008E2675" w:rsidP="00126892">
            <w:pPr>
              <w:spacing w:line="240" w:lineRule="auto"/>
              <w:jc w:val="right"/>
            </w:pPr>
            <w:r>
              <w:t>3.809</w:t>
            </w:r>
          </w:p>
        </w:tc>
      </w:tr>
    </w:tbl>
    <w:p w:rsidR="00F519A8" w:rsidRPr="00F519A8" w:rsidRDefault="00F519A8" w:rsidP="00307AF1">
      <w:pPr>
        <w:spacing w:line="240" w:lineRule="auto"/>
        <w:jc w:val="both"/>
        <w:rPr>
          <w:b/>
          <w:sz w:val="26"/>
          <w:szCs w:val="26"/>
        </w:rPr>
      </w:pPr>
    </w:p>
    <w:p w:rsidR="00307AF1" w:rsidRPr="00126892" w:rsidRDefault="00126892" w:rsidP="00097F77">
      <w:pPr>
        <w:pStyle w:val="ListParagraph"/>
        <w:numPr>
          <w:ilvl w:val="0"/>
          <w:numId w:val="7"/>
        </w:numPr>
        <w:spacing w:line="240" w:lineRule="auto"/>
        <w:jc w:val="both"/>
        <w:rPr>
          <w:b/>
          <w:sz w:val="26"/>
          <w:szCs w:val="26"/>
        </w:rPr>
      </w:pPr>
      <w:r w:rsidRPr="00126892">
        <w:rPr>
          <w:b/>
          <w:sz w:val="26"/>
          <w:szCs w:val="26"/>
        </w:rPr>
        <w:t>pentru elaborarea Buletinului de Informare şi Documentare</w:t>
      </w:r>
      <w:r>
        <w:rPr>
          <w:b/>
          <w:sz w:val="26"/>
          <w:szCs w:val="26"/>
        </w:rPr>
        <w:t xml:space="preserve"> – periodic trimestrial</w:t>
      </w:r>
    </w:p>
    <w:tbl>
      <w:tblPr>
        <w:tblStyle w:val="TableGrid"/>
        <w:tblW w:w="0" w:type="auto"/>
        <w:tblLook w:val="04A0"/>
      </w:tblPr>
      <w:tblGrid>
        <w:gridCol w:w="5058"/>
        <w:gridCol w:w="4518"/>
      </w:tblGrid>
      <w:tr w:rsidR="00126892" w:rsidRPr="00126892" w:rsidTr="00126892">
        <w:tc>
          <w:tcPr>
            <w:tcW w:w="5058" w:type="dxa"/>
          </w:tcPr>
          <w:p w:rsidR="00126892" w:rsidRPr="00126892" w:rsidRDefault="00126892" w:rsidP="00307AF1">
            <w:pPr>
              <w:spacing w:line="240" w:lineRule="auto"/>
              <w:jc w:val="both"/>
              <w:rPr>
                <w:sz w:val="24"/>
                <w:szCs w:val="24"/>
              </w:rPr>
            </w:pPr>
            <w:r w:rsidRPr="00126892">
              <w:rPr>
                <w:sz w:val="24"/>
                <w:szCs w:val="24"/>
              </w:rPr>
              <w:t>Nr. apãrute</w:t>
            </w:r>
          </w:p>
        </w:tc>
        <w:tc>
          <w:tcPr>
            <w:tcW w:w="4518" w:type="dxa"/>
          </w:tcPr>
          <w:p w:rsidR="00126892" w:rsidRPr="00126892" w:rsidRDefault="00126892" w:rsidP="00307AF1">
            <w:pPr>
              <w:spacing w:line="240" w:lineRule="auto"/>
              <w:jc w:val="both"/>
              <w:rPr>
                <w:sz w:val="24"/>
                <w:szCs w:val="24"/>
              </w:rPr>
            </w:pPr>
            <w:r w:rsidRPr="00126892">
              <w:rPr>
                <w:sz w:val="24"/>
                <w:szCs w:val="24"/>
              </w:rPr>
              <w:t>4nr./an x 5 ani</w:t>
            </w:r>
            <w:r w:rsidR="0012192E">
              <w:rPr>
                <w:sz w:val="24"/>
                <w:szCs w:val="24"/>
              </w:rPr>
              <w:t xml:space="preserve"> = 20</w:t>
            </w:r>
          </w:p>
        </w:tc>
      </w:tr>
      <w:tr w:rsidR="00126892" w:rsidRPr="00126892" w:rsidTr="00126892">
        <w:tc>
          <w:tcPr>
            <w:tcW w:w="5058" w:type="dxa"/>
          </w:tcPr>
          <w:p w:rsidR="00126892" w:rsidRPr="00126892" w:rsidRDefault="00126892" w:rsidP="00307AF1">
            <w:pPr>
              <w:spacing w:line="240" w:lineRule="auto"/>
              <w:jc w:val="both"/>
              <w:rPr>
                <w:sz w:val="24"/>
                <w:szCs w:val="24"/>
              </w:rPr>
            </w:pPr>
            <w:r w:rsidRPr="00126892">
              <w:rPr>
                <w:sz w:val="24"/>
                <w:szCs w:val="24"/>
              </w:rPr>
              <w:t>Nr. pag. conţinute</w:t>
            </w:r>
          </w:p>
        </w:tc>
        <w:tc>
          <w:tcPr>
            <w:tcW w:w="4518" w:type="dxa"/>
          </w:tcPr>
          <w:p w:rsidR="00126892" w:rsidRPr="00126892" w:rsidRDefault="00126892" w:rsidP="00307AF1">
            <w:pPr>
              <w:spacing w:line="240" w:lineRule="auto"/>
              <w:jc w:val="both"/>
              <w:rPr>
                <w:sz w:val="24"/>
                <w:szCs w:val="24"/>
              </w:rPr>
            </w:pPr>
            <w:r w:rsidRPr="00126892">
              <w:rPr>
                <w:sz w:val="24"/>
                <w:szCs w:val="24"/>
              </w:rPr>
              <w:t>486</w:t>
            </w:r>
          </w:p>
        </w:tc>
      </w:tr>
      <w:tr w:rsidR="00126892" w:rsidRPr="00126892" w:rsidTr="00126892">
        <w:tc>
          <w:tcPr>
            <w:tcW w:w="5058" w:type="dxa"/>
          </w:tcPr>
          <w:p w:rsidR="00126892" w:rsidRPr="00126892" w:rsidRDefault="00126892" w:rsidP="00307AF1">
            <w:pPr>
              <w:spacing w:line="240" w:lineRule="auto"/>
              <w:jc w:val="both"/>
              <w:rPr>
                <w:sz w:val="24"/>
                <w:szCs w:val="24"/>
              </w:rPr>
            </w:pPr>
            <w:r w:rsidRPr="00126892">
              <w:rPr>
                <w:sz w:val="24"/>
                <w:szCs w:val="24"/>
              </w:rPr>
              <w:t>Nr.referinţe bibliografice</w:t>
            </w:r>
            <w:r w:rsidR="0012192E">
              <w:rPr>
                <w:sz w:val="24"/>
                <w:szCs w:val="24"/>
              </w:rPr>
              <w:t xml:space="preserve"> publicaţii neperiodice</w:t>
            </w:r>
          </w:p>
        </w:tc>
        <w:tc>
          <w:tcPr>
            <w:tcW w:w="4518" w:type="dxa"/>
          </w:tcPr>
          <w:p w:rsidR="00126892" w:rsidRPr="00126892" w:rsidRDefault="0012192E" w:rsidP="00307AF1">
            <w:pPr>
              <w:spacing w:line="240" w:lineRule="auto"/>
              <w:jc w:val="both"/>
              <w:rPr>
                <w:sz w:val="24"/>
                <w:szCs w:val="24"/>
              </w:rPr>
            </w:pPr>
            <w:r>
              <w:rPr>
                <w:sz w:val="24"/>
                <w:szCs w:val="24"/>
              </w:rPr>
              <w:t>2.774</w:t>
            </w:r>
          </w:p>
        </w:tc>
      </w:tr>
      <w:tr w:rsidR="0012192E" w:rsidRPr="00126892" w:rsidTr="00126892">
        <w:tc>
          <w:tcPr>
            <w:tcW w:w="5058" w:type="dxa"/>
          </w:tcPr>
          <w:p w:rsidR="0012192E" w:rsidRPr="00126892" w:rsidRDefault="0012192E" w:rsidP="00307AF1">
            <w:pPr>
              <w:spacing w:line="240" w:lineRule="auto"/>
              <w:jc w:val="both"/>
            </w:pPr>
            <w:r>
              <w:t>Nr.referinţe articole din reviste</w:t>
            </w:r>
          </w:p>
        </w:tc>
        <w:tc>
          <w:tcPr>
            <w:tcW w:w="4518" w:type="dxa"/>
          </w:tcPr>
          <w:p w:rsidR="0012192E" w:rsidRDefault="0012192E" w:rsidP="00307AF1">
            <w:pPr>
              <w:spacing w:line="240" w:lineRule="auto"/>
              <w:jc w:val="both"/>
            </w:pPr>
            <w:r>
              <w:t>614</w:t>
            </w:r>
          </w:p>
        </w:tc>
      </w:tr>
    </w:tbl>
    <w:p w:rsidR="0012192E" w:rsidRDefault="0012192E" w:rsidP="007304A1">
      <w:pPr>
        <w:jc w:val="both"/>
        <w:rPr>
          <w:b/>
          <w:sz w:val="26"/>
          <w:szCs w:val="26"/>
        </w:rPr>
      </w:pPr>
    </w:p>
    <w:p w:rsidR="00445523" w:rsidRDefault="00445523" w:rsidP="007304A1">
      <w:pPr>
        <w:jc w:val="both"/>
        <w:rPr>
          <w:b/>
          <w:sz w:val="26"/>
          <w:szCs w:val="26"/>
        </w:rPr>
      </w:pPr>
      <w:r w:rsidRPr="00445523">
        <w:rPr>
          <w:b/>
          <w:sz w:val="26"/>
          <w:szCs w:val="26"/>
        </w:rPr>
        <w:t>Situaţia documentelor eliminate</w:t>
      </w:r>
    </w:p>
    <w:tbl>
      <w:tblPr>
        <w:tblStyle w:val="TableGrid"/>
        <w:tblW w:w="0" w:type="auto"/>
        <w:tblLook w:val="04A0"/>
      </w:tblPr>
      <w:tblGrid>
        <w:gridCol w:w="1013"/>
        <w:gridCol w:w="1977"/>
        <w:gridCol w:w="1822"/>
        <w:gridCol w:w="1822"/>
      </w:tblGrid>
      <w:tr w:rsidR="00DA72CB" w:rsidRPr="00307AF1" w:rsidTr="00DA72CB">
        <w:tc>
          <w:tcPr>
            <w:tcW w:w="1013" w:type="dxa"/>
          </w:tcPr>
          <w:p w:rsidR="00DA72CB" w:rsidRPr="00307AF1" w:rsidRDefault="00DA72CB" w:rsidP="007304A1">
            <w:pPr>
              <w:jc w:val="both"/>
              <w:rPr>
                <w:b/>
                <w:sz w:val="24"/>
                <w:szCs w:val="24"/>
              </w:rPr>
            </w:pPr>
            <w:r w:rsidRPr="00307AF1">
              <w:rPr>
                <w:b/>
                <w:sz w:val="24"/>
                <w:szCs w:val="24"/>
              </w:rPr>
              <w:t>Anul</w:t>
            </w:r>
          </w:p>
        </w:tc>
        <w:tc>
          <w:tcPr>
            <w:tcW w:w="1977" w:type="dxa"/>
          </w:tcPr>
          <w:p w:rsidR="00DA72CB" w:rsidRPr="00307AF1" w:rsidRDefault="00DA72CB" w:rsidP="007304A1">
            <w:pPr>
              <w:jc w:val="both"/>
              <w:rPr>
                <w:b/>
                <w:sz w:val="24"/>
                <w:szCs w:val="24"/>
              </w:rPr>
            </w:pPr>
            <w:r w:rsidRPr="00307AF1">
              <w:rPr>
                <w:b/>
                <w:sz w:val="24"/>
                <w:szCs w:val="24"/>
              </w:rPr>
              <w:t>Pierdute</w:t>
            </w:r>
          </w:p>
        </w:tc>
        <w:tc>
          <w:tcPr>
            <w:tcW w:w="1822" w:type="dxa"/>
          </w:tcPr>
          <w:p w:rsidR="00DA72CB" w:rsidRPr="00307AF1" w:rsidRDefault="00DA72CB" w:rsidP="007304A1">
            <w:pPr>
              <w:jc w:val="both"/>
              <w:rPr>
                <w:b/>
                <w:sz w:val="24"/>
                <w:szCs w:val="24"/>
              </w:rPr>
            </w:pPr>
            <w:r w:rsidRPr="00307AF1">
              <w:rPr>
                <w:b/>
                <w:sz w:val="24"/>
                <w:szCs w:val="24"/>
              </w:rPr>
              <w:t>Casate</w:t>
            </w:r>
          </w:p>
        </w:tc>
        <w:tc>
          <w:tcPr>
            <w:tcW w:w="1822" w:type="dxa"/>
          </w:tcPr>
          <w:p w:rsidR="00DA72CB" w:rsidRPr="00307AF1" w:rsidRDefault="00DA72CB" w:rsidP="007304A1">
            <w:pPr>
              <w:jc w:val="both"/>
              <w:rPr>
                <w:b/>
                <w:sz w:val="24"/>
                <w:szCs w:val="24"/>
              </w:rPr>
            </w:pPr>
            <w:r w:rsidRPr="00307AF1">
              <w:rPr>
                <w:b/>
                <w:sz w:val="24"/>
                <w:szCs w:val="24"/>
              </w:rPr>
              <w:t>Transferate</w:t>
            </w:r>
          </w:p>
        </w:tc>
      </w:tr>
      <w:tr w:rsidR="00DA72CB" w:rsidRPr="00445523" w:rsidTr="00DA72CB">
        <w:tc>
          <w:tcPr>
            <w:tcW w:w="1013" w:type="dxa"/>
          </w:tcPr>
          <w:p w:rsidR="00DA72CB" w:rsidRPr="00445523" w:rsidRDefault="00DA72CB" w:rsidP="007304A1">
            <w:pPr>
              <w:jc w:val="both"/>
              <w:rPr>
                <w:sz w:val="26"/>
                <w:szCs w:val="26"/>
              </w:rPr>
            </w:pPr>
            <w:r w:rsidRPr="00445523">
              <w:rPr>
                <w:sz w:val="26"/>
                <w:szCs w:val="26"/>
              </w:rPr>
              <w:t>2009</w:t>
            </w:r>
          </w:p>
        </w:tc>
        <w:tc>
          <w:tcPr>
            <w:tcW w:w="1977" w:type="dxa"/>
          </w:tcPr>
          <w:p w:rsidR="00DA72CB" w:rsidRPr="00445523" w:rsidRDefault="00DA72CB" w:rsidP="00EC65B7">
            <w:pPr>
              <w:jc w:val="right"/>
              <w:rPr>
                <w:sz w:val="26"/>
                <w:szCs w:val="26"/>
              </w:rPr>
            </w:pPr>
            <w:r>
              <w:rPr>
                <w:sz w:val="26"/>
                <w:szCs w:val="26"/>
              </w:rPr>
              <w:t>18</w:t>
            </w:r>
          </w:p>
        </w:tc>
        <w:tc>
          <w:tcPr>
            <w:tcW w:w="1822" w:type="dxa"/>
          </w:tcPr>
          <w:p w:rsidR="00DA72CB" w:rsidRDefault="00EC65B7" w:rsidP="00EC65B7">
            <w:pPr>
              <w:jc w:val="right"/>
              <w:rPr>
                <w:sz w:val="26"/>
                <w:szCs w:val="26"/>
              </w:rPr>
            </w:pPr>
            <w:r>
              <w:rPr>
                <w:sz w:val="26"/>
                <w:szCs w:val="26"/>
              </w:rPr>
              <w:t>-</w:t>
            </w:r>
          </w:p>
        </w:tc>
        <w:tc>
          <w:tcPr>
            <w:tcW w:w="1822" w:type="dxa"/>
          </w:tcPr>
          <w:p w:rsidR="00DA72CB" w:rsidRDefault="00EC65B7" w:rsidP="00EC65B7">
            <w:pPr>
              <w:jc w:val="right"/>
              <w:rPr>
                <w:sz w:val="26"/>
                <w:szCs w:val="26"/>
              </w:rPr>
            </w:pPr>
            <w:r>
              <w:rPr>
                <w:sz w:val="26"/>
                <w:szCs w:val="26"/>
              </w:rPr>
              <w:t>-</w:t>
            </w:r>
          </w:p>
        </w:tc>
      </w:tr>
      <w:tr w:rsidR="00DA72CB" w:rsidRPr="00445523" w:rsidTr="00DA72CB">
        <w:tc>
          <w:tcPr>
            <w:tcW w:w="1013" w:type="dxa"/>
          </w:tcPr>
          <w:p w:rsidR="00DA72CB" w:rsidRPr="00445523" w:rsidRDefault="00DA72CB" w:rsidP="007304A1">
            <w:pPr>
              <w:jc w:val="both"/>
              <w:rPr>
                <w:sz w:val="26"/>
                <w:szCs w:val="26"/>
              </w:rPr>
            </w:pPr>
            <w:r w:rsidRPr="00445523">
              <w:rPr>
                <w:sz w:val="26"/>
                <w:szCs w:val="26"/>
              </w:rPr>
              <w:t>2010</w:t>
            </w:r>
          </w:p>
        </w:tc>
        <w:tc>
          <w:tcPr>
            <w:tcW w:w="1977" w:type="dxa"/>
          </w:tcPr>
          <w:p w:rsidR="00DA72CB" w:rsidRPr="00445523" w:rsidRDefault="00DA72CB" w:rsidP="00EC65B7">
            <w:pPr>
              <w:jc w:val="right"/>
              <w:rPr>
                <w:sz w:val="26"/>
                <w:szCs w:val="26"/>
              </w:rPr>
            </w:pPr>
            <w:r>
              <w:rPr>
                <w:sz w:val="26"/>
                <w:szCs w:val="26"/>
              </w:rPr>
              <w:t>4</w:t>
            </w:r>
          </w:p>
        </w:tc>
        <w:tc>
          <w:tcPr>
            <w:tcW w:w="1822" w:type="dxa"/>
          </w:tcPr>
          <w:p w:rsidR="00DA72CB" w:rsidRPr="00445523" w:rsidRDefault="00DA72CB" w:rsidP="00EC65B7">
            <w:pPr>
              <w:jc w:val="right"/>
              <w:rPr>
                <w:sz w:val="26"/>
                <w:szCs w:val="26"/>
              </w:rPr>
            </w:pPr>
            <w:r>
              <w:rPr>
                <w:sz w:val="26"/>
                <w:szCs w:val="26"/>
              </w:rPr>
              <w:t>14.069</w:t>
            </w:r>
          </w:p>
        </w:tc>
        <w:tc>
          <w:tcPr>
            <w:tcW w:w="1822" w:type="dxa"/>
          </w:tcPr>
          <w:p w:rsidR="00DA72CB" w:rsidRPr="00445523" w:rsidRDefault="00EC65B7" w:rsidP="00EC65B7">
            <w:pPr>
              <w:jc w:val="right"/>
              <w:rPr>
                <w:sz w:val="26"/>
                <w:szCs w:val="26"/>
              </w:rPr>
            </w:pPr>
            <w:r>
              <w:rPr>
                <w:sz w:val="26"/>
                <w:szCs w:val="26"/>
              </w:rPr>
              <w:t>-</w:t>
            </w:r>
          </w:p>
        </w:tc>
      </w:tr>
      <w:tr w:rsidR="00DA72CB" w:rsidRPr="00445523" w:rsidTr="00DA72CB">
        <w:tc>
          <w:tcPr>
            <w:tcW w:w="1013" w:type="dxa"/>
          </w:tcPr>
          <w:p w:rsidR="00DA72CB" w:rsidRPr="00445523" w:rsidRDefault="00DA72CB" w:rsidP="007304A1">
            <w:pPr>
              <w:jc w:val="both"/>
              <w:rPr>
                <w:sz w:val="26"/>
                <w:szCs w:val="26"/>
              </w:rPr>
            </w:pPr>
            <w:r>
              <w:rPr>
                <w:sz w:val="26"/>
                <w:szCs w:val="26"/>
              </w:rPr>
              <w:t>2011</w:t>
            </w:r>
          </w:p>
        </w:tc>
        <w:tc>
          <w:tcPr>
            <w:tcW w:w="1977" w:type="dxa"/>
          </w:tcPr>
          <w:p w:rsidR="00DA72CB" w:rsidRPr="00445523" w:rsidRDefault="00DA72CB" w:rsidP="00EC65B7">
            <w:pPr>
              <w:jc w:val="right"/>
              <w:rPr>
                <w:sz w:val="26"/>
                <w:szCs w:val="26"/>
              </w:rPr>
            </w:pPr>
            <w:r>
              <w:rPr>
                <w:sz w:val="26"/>
                <w:szCs w:val="26"/>
              </w:rPr>
              <w:t>14</w:t>
            </w:r>
          </w:p>
        </w:tc>
        <w:tc>
          <w:tcPr>
            <w:tcW w:w="1822" w:type="dxa"/>
          </w:tcPr>
          <w:p w:rsidR="00DA72CB" w:rsidRDefault="00EC65B7" w:rsidP="00EC65B7">
            <w:pPr>
              <w:jc w:val="right"/>
              <w:rPr>
                <w:sz w:val="26"/>
                <w:szCs w:val="26"/>
              </w:rPr>
            </w:pPr>
            <w:r>
              <w:rPr>
                <w:sz w:val="26"/>
                <w:szCs w:val="26"/>
              </w:rPr>
              <w:t>-</w:t>
            </w:r>
          </w:p>
        </w:tc>
        <w:tc>
          <w:tcPr>
            <w:tcW w:w="1822" w:type="dxa"/>
          </w:tcPr>
          <w:p w:rsidR="00DA72CB" w:rsidRDefault="00EC65B7" w:rsidP="00EC65B7">
            <w:pPr>
              <w:jc w:val="right"/>
              <w:rPr>
                <w:sz w:val="26"/>
                <w:szCs w:val="26"/>
              </w:rPr>
            </w:pPr>
            <w:r>
              <w:rPr>
                <w:sz w:val="26"/>
                <w:szCs w:val="26"/>
              </w:rPr>
              <w:t>-</w:t>
            </w:r>
          </w:p>
        </w:tc>
      </w:tr>
      <w:tr w:rsidR="00DA72CB" w:rsidRPr="00445523" w:rsidTr="00DA72CB">
        <w:tc>
          <w:tcPr>
            <w:tcW w:w="1013" w:type="dxa"/>
          </w:tcPr>
          <w:p w:rsidR="00DA72CB" w:rsidRDefault="00DA72CB" w:rsidP="007304A1">
            <w:pPr>
              <w:jc w:val="both"/>
              <w:rPr>
                <w:sz w:val="26"/>
                <w:szCs w:val="26"/>
              </w:rPr>
            </w:pPr>
            <w:r>
              <w:rPr>
                <w:sz w:val="26"/>
                <w:szCs w:val="26"/>
              </w:rPr>
              <w:t>2012</w:t>
            </w:r>
          </w:p>
        </w:tc>
        <w:tc>
          <w:tcPr>
            <w:tcW w:w="1977" w:type="dxa"/>
          </w:tcPr>
          <w:p w:rsidR="00DA72CB" w:rsidRDefault="00DA72CB" w:rsidP="00EC65B7">
            <w:pPr>
              <w:jc w:val="right"/>
              <w:rPr>
                <w:sz w:val="26"/>
                <w:szCs w:val="26"/>
              </w:rPr>
            </w:pPr>
            <w:r>
              <w:rPr>
                <w:sz w:val="26"/>
                <w:szCs w:val="26"/>
              </w:rPr>
              <w:t>8</w:t>
            </w:r>
          </w:p>
        </w:tc>
        <w:tc>
          <w:tcPr>
            <w:tcW w:w="1822" w:type="dxa"/>
          </w:tcPr>
          <w:p w:rsidR="00DA72CB" w:rsidRDefault="00EC65B7" w:rsidP="00EC65B7">
            <w:pPr>
              <w:jc w:val="right"/>
              <w:rPr>
                <w:sz w:val="26"/>
                <w:szCs w:val="26"/>
              </w:rPr>
            </w:pPr>
            <w:r>
              <w:rPr>
                <w:sz w:val="26"/>
                <w:szCs w:val="26"/>
              </w:rPr>
              <w:t>-</w:t>
            </w:r>
          </w:p>
        </w:tc>
        <w:tc>
          <w:tcPr>
            <w:tcW w:w="1822" w:type="dxa"/>
          </w:tcPr>
          <w:p w:rsidR="00DA72CB" w:rsidRDefault="00EC65B7" w:rsidP="00EC65B7">
            <w:pPr>
              <w:jc w:val="right"/>
              <w:rPr>
                <w:sz w:val="26"/>
                <w:szCs w:val="26"/>
              </w:rPr>
            </w:pPr>
            <w:r>
              <w:rPr>
                <w:sz w:val="26"/>
                <w:szCs w:val="26"/>
              </w:rPr>
              <w:t>-</w:t>
            </w:r>
          </w:p>
        </w:tc>
      </w:tr>
      <w:tr w:rsidR="00DA72CB" w:rsidRPr="00445523" w:rsidTr="00DA72CB">
        <w:tc>
          <w:tcPr>
            <w:tcW w:w="1013" w:type="dxa"/>
          </w:tcPr>
          <w:p w:rsidR="00DA72CB" w:rsidRDefault="00DA72CB" w:rsidP="007304A1">
            <w:pPr>
              <w:jc w:val="both"/>
              <w:rPr>
                <w:sz w:val="26"/>
                <w:szCs w:val="26"/>
              </w:rPr>
            </w:pPr>
            <w:r>
              <w:rPr>
                <w:sz w:val="26"/>
                <w:szCs w:val="26"/>
              </w:rPr>
              <w:t>2013</w:t>
            </w:r>
          </w:p>
        </w:tc>
        <w:tc>
          <w:tcPr>
            <w:tcW w:w="1977" w:type="dxa"/>
          </w:tcPr>
          <w:p w:rsidR="00DA72CB" w:rsidRDefault="00DA72CB" w:rsidP="00EC65B7">
            <w:pPr>
              <w:jc w:val="right"/>
              <w:rPr>
                <w:sz w:val="26"/>
                <w:szCs w:val="26"/>
              </w:rPr>
            </w:pPr>
            <w:r>
              <w:rPr>
                <w:sz w:val="26"/>
                <w:szCs w:val="26"/>
              </w:rPr>
              <w:t xml:space="preserve"> 8 </w:t>
            </w:r>
          </w:p>
        </w:tc>
        <w:tc>
          <w:tcPr>
            <w:tcW w:w="1822" w:type="dxa"/>
          </w:tcPr>
          <w:p w:rsidR="00DA72CB" w:rsidRDefault="00EC65B7" w:rsidP="00EC65B7">
            <w:pPr>
              <w:jc w:val="right"/>
              <w:rPr>
                <w:sz w:val="26"/>
                <w:szCs w:val="26"/>
              </w:rPr>
            </w:pPr>
            <w:r>
              <w:rPr>
                <w:sz w:val="26"/>
                <w:szCs w:val="26"/>
              </w:rPr>
              <w:t>-</w:t>
            </w:r>
          </w:p>
        </w:tc>
        <w:tc>
          <w:tcPr>
            <w:tcW w:w="1822" w:type="dxa"/>
          </w:tcPr>
          <w:p w:rsidR="00DA72CB" w:rsidRDefault="00DA72CB" w:rsidP="00EC65B7">
            <w:pPr>
              <w:jc w:val="right"/>
              <w:rPr>
                <w:sz w:val="26"/>
                <w:szCs w:val="26"/>
              </w:rPr>
            </w:pPr>
            <w:r>
              <w:rPr>
                <w:sz w:val="26"/>
                <w:szCs w:val="26"/>
              </w:rPr>
              <w:t>20</w:t>
            </w:r>
          </w:p>
        </w:tc>
      </w:tr>
    </w:tbl>
    <w:p w:rsidR="00445523" w:rsidRDefault="00C77AF6" w:rsidP="007304A1">
      <w:pPr>
        <w:jc w:val="both"/>
        <w:rPr>
          <w:sz w:val="26"/>
          <w:szCs w:val="26"/>
        </w:rPr>
      </w:pPr>
      <w:r>
        <w:rPr>
          <w:sz w:val="26"/>
          <w:szCs w:val="26"/>
        </w:rPr>
        <w:t xml:space="preserve"> </w:t>
      </w:r>
    </w:p>
    <w:p w:rsidR="008E3E06" w:rsidRDefault="008E3E06" w:rsidP="007304A1">
      <w:pPr>
        <w:jc w:val="both"/>
        <w:rPr>
          <w:sz w:val="26"/>
          <w:szCs w:val="26"/>
        </w:rPr>
      </w:pPr>
    </w:p>
    <w:p w:rsidR="00C77AF6" w:rsidRDefault="00C77AF6" w:rsidP="007304A1">
      <w:pPr>
        <w:jc w:val="both"/>
        <w:rPr>
          <w:b/>
          <w:sz w:val="26"/>
          <w:szCs w:val="26"/>
        </w:rPr>
      </w:pPr>
      <w:r w:rsidRPr="00C77AF6">
        <w:rPr>
          <w:b/>
          <w:sz w:val="26"/>
          <w:szCs w:val="26"/>
        </w:rPr>
        <w:lastRenderedPageBreak/>
        <w:t>Casarea publicaţiilor</w:t>
      </w:r>
    </w:p>
    <w:tbl>
      <w:tblPr>
        <w:tblStyle w:val="TableGrid"/>
        <w:tblW w:w="0" w:type="auto"/>
        <w:tblLook w:val="04A0"/>
      </w:tblPr>
      <w:tblGrid>
        <w:gridCol w:w="4788"/>
        <w:gridCol w:w="1890"/>
      </w:tblGrid>
      <w:tr w:rsidR="00C77AF6" w:rsidRPr="00C77AF6" w:rsidTr="008E3E06">
        <w:tc>
          <w:tcPr>
            <w:tcW w:w="4788" w:type="dxa"/>
          </w:tcPr>
          <w:p w:rsidR="00C77AF6" w:rsidRPr="00C77AF6" w:rsidRDefault="00C77AF6" w:rsidP="007304A1">
            <w:pPr>
              <w:jc w:val="both"/>
              <w:rPr>
                <w:sz w:val="24"/>
                <w:szCs w:val="24"/>
              </w:rPr>
            </w:pPr>
            <w:r w:rsidRPr="00C77AF6">
              <w:rPr>
                <w:sz w:val="24"/>
                <w:szCs w:val="24"/>
              </w:rPr>
              <w:t>Nr.volume eliminate</w:t>
            </w:r>
          </w:p>
        </w:tc>
        <w:tc>
          <w:tcPr>
            <w:tcW w:w="1890" w:type="dxa"/>
          </w:tcPr>
          <w:p w:rsidR="00C77AF6" w:rsidRPr="00C77AF6" w:rsidRDefault="00C77AF6" w:rsidP="007304A1">
            <w:pPr>
              <w:jc w:val="both"/>
              <w:rPr>
                <w:sz w:val="24"/>
                <w:szCs w:val="24"/>
              </w:rPr>
            </w:pPr>
            <w:r w:rsidRPr="00C77AF6">
              <w:rPr>
                <w:sz w:val="24"/>
                <w:szCs w:val="24"/>
              </w:rPr>
              <w:t>14.069</w:t>
            </w:r>
          </w:p>
        </w:tc>
      </w:tr>
      <w:tr w:rsidR="00C77AF6" w:rsidRPr="00C77AF6" w:rsidTr="008E3E06">
        <w:tc>
          <w:tcPr>
            <w:tcW w:w="4788" w:type="dxa"/>
          </w:tcPr>
          <w:p w:rsidR="00C77AF6" w:rsidRPr="00C77AF6" w:rsidRDefault="00C77AF6" w:rsidP="007304A1">
            <w:pPr>
              <w:jc w:val="both"/>
              <w:rPr>
                <w:sz w:val="24"/>
                <w:szCs w:val="24"/>
              </w:rPr>
            </w:pPr>
            <w:r w:rsidRPr="00C77AF6">
              <w:rPr>
                <w:sz w:val="24"/>
                <w:szCs w:val="24"/>
              </w:rPr>
              <w:t>Nr.volume ce urmeazã a fi casate</w:t>
            </w:r>
          </w:p>
        </w:tc>
        <w:tc>
          <w:tcPr>
            <w:tcW w:w="1890" w:type="dxa"/>
          </w:tcPr>
          <w:p w:rsidR="00C77AF6" w:rsidRPr="00C77AF6" w:rsidRDefault="008E3E06" w:rsidP="007304A1">
            <w:pPr>
              <w:jc w:val="both"/>
              <w:rPr>
                <w:sz w:val="24"/>
                <w:szCs w:val="24"/>
              </w:rPr>
            </w:pPr>
            <w:r>
              <w:rPr>
                <w:sz w:val="24"/>
                <w:szCs w:val="24"/>
              </w:rPr>
              <w:t>6.585</w:t>
            </w:r>
          </w:p>
        </w:tc>
      </w:tr>
    </w:tbl>
    <w:p w:rsidR="00307AF1" w:rsidRPr="00CE5B85" w:rsidRDefault="002D6319" w:rsidP="007304A1">
      <w:pPr>
        <w:jc w:val="both"/>
        <w:rPr>
          <w:sz w:val="26"/>
          <w:szCs w:val="26"/>
        </w:rPr>
      </w:pPr>
      <w:r>
        <w:rPr>
          <w:sz w:val="26"/>
          <w:szCs w:val="26"/>
        </w:rPr>
        <w:tab/>
      </w:r>
    </w:p>
    <w:p w:rsidR="00113EA2" w:rsidRPr="00A4164D" w:rsidRDefault="00113EA2" w:rsidP="00097F77">
      <w:pPr>
        <w:pStyle w:val="ListParagraph"/>
        <w:numPr>
          <w:ilvl w:val="0"/>
          <w:numId w:val="14"/>
        </w:numPr>
        <w:jc w:val="both"/>
        <w:rPr>
          <w:b/>
          <w:sz w:val="28"/>
          <w:szCs w:val="28"/>
        </w:rPr>
      </w:pPr>
      <w:r w:rsidRPr="00A4164D">
        <w:rPr>
          <w:b/>
          <w:sz w:val="28"/>
          <w:szCs w:val="28"/>
        </w:rPr>
        <w:t>ACTIVITATEA CU CITITORII</w:t>
      </w:r>
    </w:p>
    <w:p w:rsidR="00A5540B" w:rsidRPr="00A5540B" w:rsidRDefault="00A5540B" w:rsidP="00A5540B">
      <w:pPr>
        <w:jc w:val="both"/>
        <w:rPr>
          <w:b/>
          <w:sz w:val="26"/>
          <w:szCs w:val="26"/>
          <w:u w:val="single"/>
        </w:rPr>
      </w:pPr>
      <w:r w:rsidRPr="00A5540B">
        <w:rPr>
          <w:b/>
          <w:sz w:val="26"/>
          <w:szCs w:val="26"/>
          <w:u w:val="single"/>
        </w:rPr>
        <w:t>Obiective</w:t>
      </w:r>
    </w:p>
    <w:p w:rsidR="00A5540B" w:rsidRPr="00484819" w:rsidRDefault="00A5540B" w:rsidP="00097F77">
      <w:pPr>
        <w:numPr>
          <w:ilvl w:val="0"/>
          <w:numId w:val="3"/>
        </w:numPr>
        <w:spacing w:line="240" w:lineRule="auto"/>
        <w:jc w:val="both"/>
        <w:rPr>
          <w:lang w:val="fr-FR"/>
        </w:rPr>
      </w:pPr>
      <w:r w:rsidRPr="00484819">
        <w:rPr>
          <w:lang w:val="fr-FR"/>
        </w:rPr>
        <w:t xml:space="preserve">Atragerea cititorilor printr-o politicã de implicare în acţiuni comune ; </w:t>
      </w:r>
    </w:p>
    <w:p w:rsidR="00A5540B" w:rsidRPr="00484819" w:rsidRDefault="00A5540B" w:rsidP="00097F77">
      <w:pPr>
        <w:numPr>
          <w:ilvl w:val="0"/>
          <w:numId w:val="3"/>
        </w:numPr>
        <w:spacing w:line="240" w:lineRule="auto"/>
        <w:jc w:val="both"/>
        <w:rPr>
          <w:lang w:val="fr-FR"/>
        </w:rPr>
      </w:pPr>
      <w:r w:rsidRPr="00484819">
        <w:rPr>
          <w:lang w:val="fr-FR"/>
        </w:rPr>
        <w:t>Sensibilizarea cadrelor didactice  care pot şi trebuie sã îndrume studenţii   la bibliotecã ;</w:t>
      </w:r>
    </w:p>
    <w:p w:rsidR="00A5540B" w:rsidRPr="00484819" w:rsidRDefault="00A5540B" w:rsidP="00097F77">
      <w:pPr>
        <w:numPr>
          <w:ilvl w:val="0"/>
          <w:numId w:val="3"/>
        </w:numPr>
        <w:spacing w:line="240" w:lineRule="auto"/>
        <w:jc w:val="both"/>
        <w:rPr>
          <w:lang w:val="fr-FR"/>
        </w:rPr>
      </w:pPr>
      <w:r w:rsidRPr="00484819">
        <w:rPr>
          <w:lang w:val="fr-FR"/>
        </w:rPr>
        <w:t>Invitarea unor personalitãţi ştiinţifice şi culturale - acele modele de reuşitã  în profesie şi viaţã - care sã susţinã prelegeri, conferinţe pe teme de interes pentru studenţi ;</w:t>
      </w:r>
    </w:p>
    <w:p w:rsidR="00A5540B" w:rsidRPr="00510453" w:rsidRDefault="00A5540B" w:rsidP="00097F77">
      <w:pPr>
        <w:pStyle w:val="BodyText"/>
        <w:numPr>
          <w:ilvl w:val="0"/>
          <w:numId w:val="3"/>
        </w:numPr>
        <w:jc w:val="both"/>
        <w:rPr>
          <w:sz w:val="26"/>
          <w:szCs w:val="26"/>
        </w:rPr>
      </w:pPr>
      <w:r w:rsidRPr="00484819">
        <w:rPr>
          <w:sz w:val="24"/>
        </w:rPr>
        <w:t>Accesul direct la colecţiile bibliotecii</w:t>
      </w:r>
      <w:r w:rsidRPr="00510453">
        <w:rPr>
          <w:sz w:val="26"/>
          <w:szCs w:val="26"/>
        </w:rPr>
        <w:t>.</w:t>
      </w:r>
    </w:p>
    <w:p w:rsidR="00512D5B" w:rsidRPr="00510453" w:rsidRDefault="00512D5B" w:rsidP="00A5540B">
      <w:pPr>
        <w:pStyle w:val="BodyText"/>
        <w:jc w:val="both"/>
        <w:rPr>
          <w:sz w:val="26"/>
          <w:szCs w:val="26"/>
        </w:rPr>
      </w:pPr>
    </w:p>
    <w:p w:rsidR="00A5540B" w:rsidRPr="00A5540B" w:rsidRDefault="00A5540B" w:rsidP="00113EA2">
      <w:pPr>
        <w:jc w:val="both"/>
        <w:rPr>
          <w:b/>
          <w:sz w:val="26"/>
          <w:szCs w:val="26"/>
          <w:u w:val="single"/>
        </w:rPr>
      </w:pPr>
      <w:r w:rsidRPr="00A5540B">
        <w:rPr>
          <w:b/>
          <w:sz w:val="26"/>
          <w:szCs w:val="26"/>
          <w:u w:val="single"/>
        </w:rPr>
        <w:t>Realizãri</w:t>
      </w:r>
    </w:p>
    <w:p w:rsidR="00113EA2" w:rsidRPr="007878CC" w:rsidRDefault="007878CC" w:rsidP="007878CC">
      <w:pPr>
        <w:spacing w:line="240" w:lineRule="auto"/>
        <w:jc w:val="both"/>
      </w:pPr>
      <w:r w:rsidRPr="007878CC">
        <w:rPr>
          <w:b/>
        </w:rPr>
        <w:tab/>
      </w:r>
      <w:r w:rsidRPr="007878CC">
        <w:t>Biblioteca</w:t>
      </w:r>
      <w:r w:rsidR="005C36A0">
        <w:t>,</w:t>
      </w:r>
      <w:r w:rsidRPr="007878CC">
        <w:t xml:space="preserve"> începând cu anul 2008</w:t>
      </w:r>
      <w:r w:rsidR="005C36A0">
        <w:t>,</w:t>
      </w:r>
      <w:r w:rsidRPr="007878CC">
        <w:t xml:space="preserve"> funcţioneazã dupã un program redus la un singur schimb.</w:t>
      </w:r>
    </w:p>
    <w:p w:rsidR="00113EA2" w:rsidRPr="007878CC" w:rsidRDefault="00113EA2" w:rsidP="007878CC">
      <w:pPr>
        <w:spacing w:line="240" w:lineRule="auto"/>
        <w:jc w:val="both"/>
      </w:pPr>
      <w:r w:rsidRPr="007878CC">
        <w:tab/>
        <w:t>Bibliote</w:t>
      </w:r>
      <w:r w:rsidR="008C2DD0">
        <w:t xml:space="preserve">ca prin personalul ei serveşte, </w:t>
      </w:r>
      <w:r w:rsidRPr="007878CC">
        <w:t>asistã, ajutã, ghideazã, mediazã, consultã, faciliteazã accesul utilizatorilor la resursele de informare şi documentare.</w:t>
      </w:r>
    </w:p>
    <w:p w:rsidR="00113EA2" w:rsidRPr="007878CC" w:rsidRDefault="00113EA2" w:rsidP="007878CC">
      <w:pPr>
        <w:spacing w:line="240" w:lineRule="auto"/>
        <w:jc w:val="both"/>
      </w:pPr>
      <w:r w:rsidRPr="007878CC">
        <w:tab/>
        <w:t>Imaginea bibliotecii este datã şi de promptitudinea, corectitudinea, disponibilitatea ş</w:t>
      </w:r>
      <w:r w:rsidR="007878CC" w:rsidRPr="007878CC">
        <w:t>i profesionalismul personalului în raport cu cititorii ei.</w:t>
      </w:r>
    </w:p>
    <w:p w:rsidR="00113EA2" w:rsidRDefault="00113EA2" w:rsidP="007878CC">
      <w:pPr>
        <w:spacing w:line="240" w:lineRule="auto"/>
        <w:jc w:val="both"/>
      </w:pPr>
      <w:r w:rsidRPr="007878CC">
        <w:tab/>
        <w:t>Prin dezvoltarea şi modernizarea infrastructurii i</w:t>
      </w:r>
      <w:r w:rsidR="003A7015" w:rsidRPr="007878CC">
        <w:t xml:space="preserve">nformatice prin achizitionarea </w:t>
      </w:r>
      <w:r w:rsidRPr="007878CC">
        <w:t>de calculatoare şi punerea lor la dispoziţia studenţilor am dorit promovarea lecturii inclusiv prin Internet.</w:t>
      </w:r>
    </w:p>
    <w:p w:rsidR="005C36A0" w:rsidRDefault="005C36A0" w:rsidP="007878CC">
      <w:pPr>
        <w:spacing w:line="240" w:lineRule="auto"/>
        <w:jc w:val="both"/>
      </w:pPr>
    </w:p>
    <w:p w:rsidR="000F68E9" w:rsidRPr="003E10F2" w:rsidRDefault="00095638" w:rsidP="007878CC">
      <w:pPr>
        <w:spacing w:line="240" w:lineRule="auto"/>
        <w:jc w:val="both"/>
        <w:rPr>
          <w:b/>
        </w:rPr>
      </w:pPr>
      <w:r w:rsidRPr="003E10F2">
        <w:rPr>
          <w:b/>
        </w:rPr>
        <w:t xml:space="preserve">Nr.cititori </w:t>
      </w:r>
      <w:r w:rsidR="000F68E9" w:rsidRPr="003E10F2">
        <w:rPr>
          <w:b/>
        </w:rPr>
        <w:t xml:space="preserve"> </w:t>
      </w:r>
    </w:p>
    <w:p w:rsidR="003E10F2" w:rsidRPr="008E3E06" w:rsidRDefault="00125014" w:rsidP="008E3E06">
      <w:pPr>
        <w:jc w:val="center"/>
      </w:pPr>
      <w:r>
        <w:rPr>
          <w:noProof/>
        </w:rPr>
        <w:drawing>
          <wp:inline distT="0" distB="0" distL="0" distR="0">
            <wp:extent cx="5514975" cy="3228975"/>
            <wp:effectExtent l="0" t="0" r="0" b="0"/>
            <wp:docPr id="1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07AF1" w:rsidRPr="001B5DA4">
        <w:rPr>
          <w:b/>
        </w:rPr>
        <w:t xml:space="preserve">    </w:t>
      </w:r>
    </w:p>
    <w:p w:rsidR="005C36A0" w:rsidRPr="001B5DA4" w:rsidRDefault="00307AF1" w:rsidP="007878CC">
      <w:pPr>
        <w:spacing w:line="240" w:lineRule="auto"/>
        <w:jc w:val="both"/>
        <w:rPr>
          <w:b/>
        </w:rPr>
      </w:pPr>
      <w:r w:rsidRPr="001B5DA4">
        <w:rPr>
          <w:b/>
        </w:rPr>
        <w:lastRenderedPageBreak/>
        <w:t xml:space="preserve">  </w:t>
      </w:r>
      <w:r w:rsidR="000F68E9" w:rsidRPr="001B5DA4">
        <w:rPr>
          <w:b/>
        </w:rPr>
        <w:t>Din care, nr</w:t>
      </w:r>
      <w:r w:rsidR="005C36A0" w:rsidRPr="001B5DA4">
        <w:rPr>
          <w:b/>
        </w:rPr>
        <w:t>. cititori noi înscrişi</w:t>
      </w:r>
    </w:p>
    <w:p w:rsidR="005C36A0" w:rsidRPr="00A05E32" w:rsidRDefault="005C36A0" w:rsidP="005C36A0">
      <w:pPr>
        <w:jc w:val="center"/>
      </w:pPr>
      <w:r>
        <w:rPr>
          <w:noProof/>
        </w:rPr>
        <w:drawing>
          <wp:inline distT="0" distB="0" distL="0" distR="0">
            <wp:extent cx="5514975" cy="3228975"/>
            <wp:effectExtent l="0" t="0" r="0" b="0"/>
            <wp:docPr id="1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3E06" w:rsidRDefault="009D086F" w:rsidP="004E7DFF">
      <w:pPr>
        <w:jc w:val="both"/>
        <w:rPr>
          <w:b/>
        </w:rPr>
      </w:pPr>
      <w:r>
        <w:rPr>
          <w:b/>
        </w:rPr>
        <w:t xml:space="preserve">        </w:t>
      </w:r>
    </w:p>
    <w:p w:rsidR="008E3E06" w:rsidRDefault="008E3E06" w:rsidP="004E7DFF">
      <w:pPr>
        <w:jc w:val="both"/>
        <w:rPr>
          <w:b/>
        </w:rPr>
      </w:pPr>
    </w:p>
    <w:p w:rsidR="008E3E06" w:rsidRDefault="008E3E06" w:rsidP="004E7DFF">
      <w:pPr>
        <w:jc w:val="both"/>
        <w:rPr>
          <w:b/>
        </w:rPr>
      </w:pPr>
    </w:p>
    <w:p w:rsidR="001808C7" w:rsidRDefault="009D086F" w:rsidP="008E3E06">
      <w:pPr>
        <w:ind w:firstLine="720"/>
        <w:jc w:val="both"/>
        <w:rPr>
          <w:b/>
        </w:rPr>
      </w:pPr>
      <w:r>
        <w:rPr>
          <w:b/>
        </w:rPr>
        <w:t xml:space="preserve">   </w:t>
      </w:r>
      <w:r w:rsidR="001808C7" w:rsidRPr="00A05E32">
        <w:rPr>
          <w:b/>
        </w:rPr>
        <w:t xml:space="preserve">Situaţia împrumutului pe ultimii </w:t>
      </w:r>
      <w:r w:rsidR="00DF21AF">
        <w:rPr>
          <w:b/>
        </w:rPr>
        <w:t xml:space="preserve">5 </w:t>
      </w:r>
      <w:r w:rsidR="001808C7" w:rsidRPr="00A05E32">
        <w:rPr>
          <w:b/>
        </w:rPr>
        <w:t>ani</w:t>
      </w:r>
      <w:r w:rsidR="00DF21AF">
        <w:rPr>
          <w:b/>
        </w:rPr>
        <w:t xml:space="preserve"> se prezintã astfel: </w:t>
      </w:r>
    </w:p>
    <w:p w:rsidR="00735468" w:rsidRPr="00735468" w:rsidRDefault="00735468" w:rsidP="00097F77">
      <w:pPr>
        <w:pStyle w:val="ListParagraph"/>
        <w:numPr>
          <w:ilvl w:val="0"/>
          <w:numId w:val="6"/>
        </w:numPr>
        <w:jc w:val="both"/>
        <w:rPr>
          <w:b/>
        </w:rPr>
      </w:pPr>
      <w:r>
        <w:rPr>
          <w:b/>
        </w:rPr>
        <w:t xml:space="preserve"> nr.</w:t>
      </w:r>
      <w:r w:rsidR="001727D7">
        <w:rPr>
          <w:b/>
        </w:rPr>
        <w:t xml:space="preserve"> total </w:t>
      </w:r>
      <w:r>
        <w:rPr>
          <w:b/>
        </w:rPr>
        <w:t>volume împrumutate</w:t>
      </w:r>
      <w:r w:rsidR="001727D7">
        <w:rPr>
          <w:b/>
        </w:rPr>
        <w:t>:</w:t>
      </w:r>
    </w:p>
    <w:p w:rsidR="001808C7" w:rsidRDefault="001808C7" w:rsidP="001808C7">
      <w:pPr>
        <w:jc w:val="center"/>
      </w:pPr>
      <w:r>
        <w:rPr>
          <w:noProof/>
        </w:rPr>
        <w:drawing>
          <wp:inline distT="0" distB="0" distL="0" distR="0">
            <wp:extent cx="5486400" cy="279082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10F2" w:rsidRDefault="003E10F2" w:rsidP="00095638">
      <w:pPr>
        <w:rPr>
          <w:b/>
        </w:rPr>
      </w:pPr>
    </w:p>
    <w:p w:rsidR="008E3E06" w:rsidRDefault="008E3E06" w:rsidP="00095638">
      <w:pPr>
        <w:rPr>
          <w:b/>
        </w:rPr>
      </w:pPr>
    </w:p>
    <w:p w:rsidR="00602D84" w:rsidRPr="00095638" w:rsidRDefault="00095638" w:rsidP="00095638">
      <w:pPr>
        <w:rPr>
          <w:b/>
        </w:rPr>
      </w:pPr>
      <w:r>
        <w:rPr>
          <w:b/>
        </w:rPr>
        <w:lastRenderedPageBreak/>
        <w:t>S</w:t>
      </w:r>
      <w:r w:rsidRPr="00095638">
        <w:rPr>
          <w:b/>
        </w:rPr>
        <w:t>ituaţi</w:t>
      </w:r>
      <w:r>
        <w:rPr>
          <w:b/>
        </w:rPr>
        <w:t>a</w:t>
      </w:r>
      <w:r w:rsidRPr="00095638">
        <w:rPr>
          <w:b/>
        </w:rPr>
        <w:t xml:space="preserve">  împrumut</w:t>
      </w:r>
      <w:r>
        <w:rPr>
          <w:b/>
        </w:rPr>
        <w:t>ului de</w:t>
      </w:r>
      <w:r w:rsidRPr="00095638">
        <w:rPr>
          <w:b/>
        </w:rPr>
        <w:t xml:space="preserve">  publicaţii </w:t>
      </w:r>
      <w:r>
        <w:rPr>
          <w:b/>
        </w:rPr>
        <w:t xml:space="preserve"> în perioada </w:t>
      </w:r>
      <w:r w:rsidRPr="00095638">
        <w:rPr>
          <w:b/>
        </w:rPr>
        <w:t>2009-2013</w:t>
      </w:r>
      <w:r>
        <w:rPr>
          <w:b/>
        </w:rPr>
        <w:t>,  pe domenii</w:t>
      </w:r>
    </w:p>
    <w:tbl>
      <w:tblPr>
        <w:tblStyle w:val="TableGrid"/>
        <w:tblW w:w="0" w:type="auto"/>
        <w:tblLook w:val="01E0"/>
      </w:tblPr>
      <w:tblGrid>
        <w:gridCol w:w="828"/>
        <w:gridCol w:w="2340"/>
        <w:gridCol w:w="2145"/>
        <w:gridCol w:w="1771"/>
        <w:gridCol w:w="1772"/>
      </w:tblGrid>
      <w:tr w:rsidR="00602D84" w:rsidTr="009217F9">
        <w:tc>
          <w:tcPr>
            <w:tcW w:w="828" w:type="dxa"/>
          </w:tcPr>
          <w:p w:rsidR="00602D84" w:rsidRPr="00B97658" w:rsidRDefault="00602D84" w:rsidP="009217F9">
            <w:pPr>
              <w:jc w:val="center"/>
              <w:rPr>
                <w:b/>
              </w:rPr>
            </w:pPr>
            <w:r w:rsidRPr="00B97658">
              <w:rPr>
                <w:b/>
              </w:rPr>
              <w:t>Anul</w:t>
            </w:r>
          </w:p>
        </w:tc>
        <w:tc>
          <w:tcPr>
            <w:tcW w:w="2340" w:type="dxa"/>
          </w:tcPr>
          <w:p w:rsidR="00602D84" w:rsidRDefault="00602D84" w:rsidP="009217F9">
            <w:pPr>
              <w:jc w:val="center"/>
              <w:rPr>
                <w:b/>
              </w:rPr>
            </w:pPr>
            <w:r w:rsidRPr="00B97658">
              <w:rPr>
                <w:b/>
              </w:rPr>
              <w:t xml:space="preserve">Publicaţii ştiinţe </w:t>
            </w:r>
          </w:p>
          <w:p w:rsidR="00602D84" w:rsidRPr="00B97658" w:rsidRDefault="00602D84" w:rsidP="009217F9">
            <w:pPr>
              <w:jc w:val="center"/>
              <w:rPr>
                <w:b/>
              </w:rPr>
            </w:pPr>
            <w:r w:rsidRPr="00B97658">
              <w:rPr>
                <w:b/>
              </w:rPr>
              <w:t>tehnice</w:t>
            </w:r>
          </w:p>
        </w:tc>
        <w:tc>
          <w:tcPr>
            <w:tcW w:w="2145" w:type="dxa"/>
          </w:tcPr>
          <w:p w:rsidR="00602D84" w:rsidRPr="00B97658" w:rsidRDefault="00602D84" w:rsidP="009217F9">
            <w:pPr>
              <w:jc w:val="center"/>
              <w:rPr>
                <w:b/>
              </w:rPr>
            </w:pPr>
            <w:r w:rsidRPr="00B97658">
              <w:rPr>
                <w:b/>
              </w:rPr>
              <w:t>Publicaţii ştiinţe socio-economice</w:t>
            </w:r>
          </w:p>
        </w:tc>
        <w:tc>
          <w:tcPr>
            <w:tcW w:w="1771" w:type="dxa"/>
          </w:tcPr>
          <w:p w:rsidR="00602D84" w:rsidRPr="00B97658" w:rsidRDefault="00602D84" w:rsidP="009217F9">
            <w:pPr>
              <w:jc w:val="center"/>
              <w:rPr>
                <w:b/>
              </w:rPr>
            </w:pPr>
            <w:r w:rsidRPr="00B97658">
              <w:rPr>
                <w:b/>
              </w:rPr>
              <w:t>Publicaţii ştiinţe exacte</w:t>
            </w:r>
          </w:p>
        </w:tc>
        <w:tc>
          <w:tcPr>
            <w:tcW w:w="1772" w:type="dxa"/>
          </w:tcPr>
          <w:p w:rsidR="00602D84" w:rsidRPr="00B97658" w:rsidRDefault="00602D84" w:rsidP="009217F9">
            <w:pPr>
              <w:jc w:val="center"/>
              <w:rPr>
                <w:b/>
              </w:rPr>
            </w:pPr>
            <w:r w:rsidRPr="00B97658">
              <w:rPr>
                <w:b/>
              </w:rPr>
              <w:t>Alte publicaţii</w:t>
            </w:r>
          </w:p>
        </w:tc>
      </w:tr>
      <w:tr w:rsidR="00602D84" w:rsidTr="009217F9">
        <w:tc>
          <w:tcPr>
            <w:tcW w:w="828" w:type="dxa"/>
          </w:tcPr>
          <w:p w:rsidR="00602D84" w:rsidRPr="00B97658" w:rsidRDefault="00602D84" w:rsidP="009217F9">
            <w:pPr>
              <w:jc w:val="center"/>
            </w:pPr>
            <w:r>
              <w:t>2009</w:t>
            </w:r>
          </w:p>
        </w:tc>
        <w:tc>
          <w:tcPr>
            <w:tcW w:w="2340" w:type="dxa"/>
          </w:tcPr>
          <w:p w:rsidR="00602D84" w:rsidRPr="00B97658" w:rsidRDefault="00602D84" w:rsidP="009217F9">
            <w:pPr>
              <w:jc w:val="center"/>
            </w:pPr>
            <w:r>
              <w:t>9.896</w:t>
            </w:r>
          </w:p>
        </w:tc>
        <w:tc>
          <w:tcPr>
            <w:tcW w:w="2145" w:type="dxa"/>
          </w:tcPr>
          <w:p w:rsidR="00602D84" w:rsidRPr="00B97658" w:rsidRDefault="00602D84" w:rsidP="009217F9">
            <w:pPr>
              <w:jc w:val="center"/>
            </w:pPr>
            <w:r>
              <w:t>27.8</w:t>
            </w:r>
            <w:r w:rsidR="007626A3">
              <w:t>98</w:t>
            </w:r>
          </w:p>
        </w:tc>
        <w:tc>
          <w:tcPr>
            <w:tcW w:w="1771" w:type="dxa"/>
          </w:tcPr>
          <w:p w:rsidR="00602D84" w:rsidRPr="00B97658" w:rsidRDefault="00602D84" w:rsidP="009217F9">
            <w:pPr>
              <w:jc w:val="center"/>
            </w:pPr>
            <w:r>
              <w:t>4.1</w:t>
            </w:r>
            <w:r w:rsidR="007626A3">
              <w:t>22</w:t>
            </w:r>
          </w:p>
        </w:tc>
        <w:tc>
          <w:tcPr>
            <w:tcW w:w="1772" w:type="dxa"/>
          </w:tcPr>
          <w:p w:rsidR="00602D84" w:rsidRPr="00B97658" w:rsidRDefault="00602D84" w:rsidP="009217F9">
            <w:pPr>
              <w:jc w:val="center"/>
            </w:pPr>
            <w:r>
              <w:t>2.332</w:t>
            </w:r>
          </w:p>
        </w:tc>
      </w:tr>
      <w:tr w:rsidR="00602D84" w:rsidTr="009217F9">
        <w:tc>
          <w:tcPr>
            <w:tcW w:w="828" w:type="dxa"/>
          </w:tcPr>
          <w:p w:rsidR="00602D84" w:rsidRPr="00B97658" w:rsidRDefault="00602D84" w:rsidP="009217F9">
            <w:pPr>
              <w:jc w:val="center"/>
            </w:pPr>
            <w:r>
              <w:t>2010</w:t>
            </w:r>
          </w:p>
        </w:tc>
        <w:tc>
          <w:tcPr>
            <w:tcW w:w="2340" w:type="dxa"/>
          </w:tcPr>
          <w:p w:rsidR="00602D84" w:rsidRPr="00B97658" w:rsidRDefault="00602D84" w:rsidP="009217F9">
            <w:pPr>
              <w:jc w:val="center"/>
            </w:pPr>
            <w:r>
              <w:t>8.352</w:t>
            </w:r>
          </w:p>
        </w:tc>
        <w:tc>
          <w:tcPr>
            <w:tcW w:w="2145" w:type="dxa"/>
          </w:tcPr>
          <w:p w:rsidR="00602D84" w:rsidRPr="00B97658" w:rsidRDefault="00602D84" w:rsidP="009217F9">
            <w:pPr>
              <w:jc w:val="center"/>
            </w:pPr>
            <w:r>
              <w:t>2</w:t>
            </w:r>
            <w:r w:rsidR="007626A3">
              <w:t>0.805</w:t>
            </w:r>
          </w:p>
        </w:tc>
        <w:tc>
          <w:tcPr>
            <w:tcW w:w="1771" w:type="dxa"/>
          </w:tcPr>
          <w:p w:rsidR="00602D84" w:rsidRPr="00B97658" w:rsidRDefault="00602D84" w:rsidP="009217F9">
            <w:pPr>
              <w:jc w:val="center"/>
            </w:pPr>
            <w:r>
              <w:t>4.628</w:t>
            </w:r>
          </w:p>
        </w:tc>
        <w:tc>
          <w:tcPr>
            <w:tcW w:w="1772" w:type="dxa"/>
          </w:tcPr>
          <w:p w:rsidR="00602D84" w:rsidRPr="00B97658" w:rsidRDefault="007626A3" w:rsidP="009217F9">
            <w:pPr>
              <w:jc w:val="center"/>
            </w:pPr>
            <w:r>
              <w:t>6.326</w:t>
            </w:r>
          </w:p>
        </w:tc>
      </w:tr>
      <w:tr w:rsidR="00602D84" w:rsidTr="009217F9">
        <w:tc>
          <w:tcPr>
            <w:tcW w:w="828" w:type="dxa"/>
          </w:tcPr>
          <w:p w:rsidR="00602D84" w:rsidRPr="00B97658" w:rsidRDefault="00602D84" w:rsidP="009217F9">
            <w:pPr>
              <w:jc w:val="center"/>
            </w:pPr>
            <w:r>
              <w:t>2011</w:t>
            </w:r>
          </w:p>
        </w:tc>
        <w:tc>
          <w:tcPr>
            <w:tcW w:w="2340" w:type="dxa"/>
          </w:tcPr>
          <w:p w:rsidR="00602D84" w:rsidRPr="00B97658" w:rsidRDefault="00602D84" w:rsidP="009217F9">
            <w:pPr>
              <w:jc w:val="center"/>
            </w:pPr>
            <w:r>
              <w:t>4.335</w:t>
            </w:r>
          </w:p>
        </w:tc>
        <w:tc>
          <w:tcPr>
            <w:tcW w:w="2145" w:type="dxa"/>
          </w:tcPr>
          <w:p w:rsidR="00602D84" w:rsidRPr="00B97658" w:rsidRDefault="00602D84" w:rsidP="009217F9">
            <w:pPr>
              <w:jc w:val="center"/>
            </w:pPr>
            <w:r>
              <w:t>16.264</w:t>
            </w:r>
          </w:p>
        </w:tc>
        <w:tc>
          <w:tcPr>
            <w:tcW w:w="1771" w:type="dxa"/>
          </w:tcPr>
          <w:p w:rsidR="00602D84" w:rsidRPr="00B97658" w:rsidRDefault="00602D84" w:rsidP="009217F9">
            <w:pPr>
              <w:jc w:val="center"/>
            </w:pPr>
            <w:r>
              <w:t>3.699</w:t>
            </w:r>
          </w:p>
        </w:tc>
        <w:tc>
          <w:tcPr>
            <w:tcW w:w="1772" w:type="dxa"/>
          </w:tcPr>
          <w:p w:rsidR="00602D84" w:rsidRPr="00B97658" w:rsidRDefault="00602D84" w:rsidP="009217F9">
            <w:pPr>
              <w:jc w:val="center"/>
            </w:pPr>
            <w:r>
              <w:t>7.757</w:t>
            </w:r>
          </w:p>
        </w:tc>
      </w:tr>
      <w:tr w:rsidR="00602D84" w:rsidTr="009217F9">
        <w:tc>
          <w:tcPr>
            <w:tcW w:w="828" w:type="dxa"/>
          </w:tcPr>
          <w:p w:rsidR="00602D84" w:rsidRPr="00B97658" w:rsidRDefault="00602D84" w:rsidP="009217F9">
            <w:pPr>
              <w:jc w:val="center"/>
            </w:pPr>
            <w:r>
              <w:t>2012</w:t>
            </w:r>
          </w:p>
        </w:tc>
        <w:tc>
          <w:tcPr>
            <w:tcW w:w="2340" w:type="dxa"/>
          </w:tcPr>
          <w:p w:rsidR="00602D84" w:rsidRPr="00B97658" w:rsidRDefault="00602D84" w:rsidP="009217F9">
            <w:pPr>
              <w:jc w:val="center"/>
            </w:pPr>
            <w:r>
              <w:t>6.804</w:t>
            </w:r>
          </w:p>
        </w:tc>
        <w:tc>
          <w:tcPr>
            <w:tcW w:w="2145" w:type="dxa"/>
          </w:tcPr>
          <w:p w:rsidR="00602D84" w:rsidRPr="00B97658" w:rsidRDefault="00602D84" w:rsidP="009217F9">
            <w:pPr>
              <w:jc w:val="center"/>
            </w:pPr>
            <w:r>
              <w:t>16.658</w:t>
            </w:r>
          </w:p>
        </w:tc>
        <w:tc>
          <w:tcPr>
            <w:tcW w:w="1771" w:type="dxa"/>
          </w:tcPr>
          <w:p w:rsidR="00602D84" w:rsidRPr="00B97658" w:rsidRDefault="00602D84" w:rsidP="009217F9">
            <w:pPr>
              <w:jc w:val="center"/>
            </w:pPr>
            <w:r>
              <w:t>3.683</w:t>
            </w:r>
          </w:p>
        </w:tc>
        <w:tc>
          <w:tcPr>
            <w:tcW w:w="1772" w:type="dxa"/>
          </w:tcPr>
          <w:p w:rsidR="00602D84" w:rsidRPr="00B97658" w:rsidRDefault="00602D84" w:rsidP="009217F9">
            <w:pPr>
              <w:jc w:val="center"/>
            </w:pPr>
            <w:r>
              <w:t>9.736</w:t>
            </w:r>
          </w:p>
        </w:tc>
      </w:tr>
      <w:tr w:rsidR="00602D84" w:rsidTr="009217F9">
        <w:tc>
          <w:tcPr>
            <w:tcW w:w="828" w:type="dxa"/>
          </w:tcPr>
          <w:p w:rsidR="00602D84" w:rsidRPr="00B97658" w:rsidRDefault="00602D84" w:rsidP="009217F9">
            <w:pPr>
              <w:jc w:val="center"/>
            </w:pPr>
            <w:r>
              <w:t>2013</w:t>
            </w:r>
          </w:p>
        </w:tc>
        <w:tc>
          <w:tcPr>
            <w:tcW w:w="2340" w:type="dxa"/>
          </w:tcPr>
          <w:p w:rsidR="00602D84" w:rsidRPr="00B97658" w:rsidRDefault="007626A3" w:rsidP="009217F9">
            <w:pPr>
              <w:jc w:val="center"/>
            </w:pPr>
            <w:r>
              <w:t>5.341</w:t>
            </w:r>
          </w:p>
        </w:tc>
        <w:tc>
          <w:tcPr>
            <w:tcW w:w="2145" w:type="dxa"/>
          </w:tcPr>
          <w:p w:rsidR="00602D84" w:rsidRPr="00B97658" w:rsidRDefault="007626A3" w:rsidP="009217F9">
            <w:pPr>
              <w:jc w:val="center"/>
            </w:pPr>
            <w:r>
              <w:t>12.960</w:t>
            </w:r>
          </w:p>
        </w:tc>
        <w:tc>
          <w:tcPr>
            <w:tcW w:w="1771" w:type="dxa"/>
          </w:tcPr>
          <w:p w:rsidR="00602D84" w:rsidRPr="00B97658" w:rsidRDefault="00602D84" w:rsidP="009217F9">
            <w:pPr>
              <w:jc w:val="center"/>
            </w:pPr>
            <w:r>
              <w:t>2.8</w:t>
            </w:r>
            <w:r w:rsidR="007626A3">
              <w:t>60</w:t>
            </w:r>
          </w:p>
        </w:tc>
        <w:tc>
          <w:tcPr>
            <w:tcW w:w="1772" w:type="dxa"/>
          </w:tcPr>
          <w:p w:rsidR="00602D84" w:rsidRPr="00B97658" w:rsidRDefault="007626A3" w:rsidP="009217F9">
            <w:pPr>
              <w:jc w:val="center"/>
            </w:pPr>
            <w:r>
              <w:t>8.375</w:t>
            </w:r>
          </w:p>
        </w:tc>
      </w:tr>
      <w:tr w:rsidR="00884255" w:rsidTr="009217F9">
        <w:tc>
          <w:tcPr>
            <w:tcW w:w="828" w:type="dxa"/>
          </w:tcPr>
          <w:p w:rsidR="00884255" w:rsidRDefault="00884255" w:rsidP="009217F9">
            <w:pPr>
              <w:jc w:val="center"/>
            </w:pPr>
            <w:r>
              <w:t>Total</w:t>
            </w:r>
          </w:p>
        </w:tc>
        <w:tc>
          <w:tcPr>
            <w:tcW w:w="2340" w:type="dxa"/>
          </w:tcPr>
          <w:p w:rsidR="00884255" w:rsidRDefault="00884255" w:rsidP="009217F9">
            <w:pPr>
              <w:jc w:val="center"/>
            </w:pPr>
            <w:r>
              <w:t>34.</w:t>
            </w:r>
            <w:r w:rsidR="00E05666">
              <w:t>728</w:t>
            </w:r>
          </w:p>
        </w:tc>
        <w:tc>
          <w:tcPr>
            <w:tcW w:w="2145" w:type="dxa"/>
          </w:tcPr>
          <w:p w:rsidR="00884255" w:rsidRDefault="00E4150C" w:rsidP="009217F9">
            <w:pPr>
              <w:jc w:val="center"/>
            </w:pPr>
            <w:r>
              <w:t>94.585</w:t>
            </w:r>
          </w:p>
        </w:tc>
        <w:tc>
          <w:tcPr>
            <w:tcW w:w="1771" w:type="dxa"/>
          </w:tcPr>
          <w:p w:rsidR="00884255" w:rsidRDefault="00E4150C" w:rsidP="009217F9">
            <w:pPr>
              <w:jc w:val="center"/>
            </w:pPr>
            <w:r>
              <w:t>18.992</w:t>
            </w:r>
          </w:p>
        </w:tc>
        <w:tc>
          <w:tcPr>
            <w:tcW w:w="1772" w:type="dxa"/>
          </w:tcPr>
          <w:p w:rsidR="00884255" w:rsidRDefault="00884255" w:rsidP="009217F9">
            <w:pPr>
              <w:jc w:val="center"/>
            </w:pPr>
            <w:r>
              <w:t>3</w:t>
            </w:r>
            <w:r w:rsidR="00CB3ED0">
              <w:t>4.526</w:t>
            </w:r>
          </w:p>
        </w:tc>
      </w:tr>
    </w:tbl>
    <w:p w:rsidR="00D97011" w:rsidRDefault="00D97011" w:rsidP="001727D7">
      <w:pPr>
        <w:spacing w:line="240" w:lineRule="auto"/>
        <w:ind w:left="4320" w:hanging="3600"/>
      </w:pPr>
    </w:p>
    <w:p w:rsidR="001727D7" w:rsidRDefault="00095638" w:rsidP="00095638">
      <w:pPr>
        <w:spacing w:line="240" w:lineRule="auto"/>
      </w:pPr>
      <w:r>
        <w:t xml:space="preserve">      </w:t>
      </w:r>
      <w:r w:rsidR="00735468">
        <w:t xml:space="preserve">În procente, </w:t>
      </w:r>
      <w:r w:rsidR="001727D7">
        <w:t>pe domenii</w:t>
      </w:r>
      <w:r w:rsidR="001727D7">
        <w:tab/>
      </w:r>
      <w:r>
        <w:t xml:space="preserve">                </w:t>
      </w:r>
      <w:r w:rsidR="001727D7">
        <w:t xml:space="preserve">Împrumutul în raport cu fondul general şi achiziţia </w:t>
      </w:r>
    </w:p>
    <w:p w:rsidR="001727D7" w:rsidRDefault="006C6096" w:rsidP="001727D7">
      <w:pPr>
        <w:spacing w:line="240" w:lineRule="auto"/>
        <w:ind w:left="4320" w:hanging="3600"/>
      </w:pPr>
      <w:r w:rsidRPr="006C6096">
        <w:rPr>
          <w:noProof/>
          <w:lang w:val="ro-RO" w:eastAsia="ro-RO"/>
        </w:rPr>
        <w:pict>
          <v:group id="_x0000_s1027" style="position:absolute;left:0;text-align:left;margin-left:-3pt;margin-top:9.2pt;width:488.25pt;height:154.6pt;z-index:251661312" coordorigin="1437,6300" coordsize="8763,2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37;top:6300;width:4320;height:2880">
              <v:imagedata r:id="rId18" o:title=""/>
            </v:shape>
            <v:shape id="_x0000_s1029" type="#_x0000_t75" style="position:absolute;left:5577;top:6480;width:4623;height:2731">
              <v:imagedata r:id="rId19" o:title=""/>
            </v:shape>
          </v:group>
          <o:OLEObject Type="Embed" ProgID="MSGraph.Chart.8" ShapeID="_x0000_s1028" DrawAspect="Content" ObjectID="_1453800056" r:id="rId20">
            <o:FieldCodes>\s</o:FieldCodes>
          </o:OLEObject>
          <o:OLEObject Type="Embed" ProgID="MSGraph.Chart.8" ShapeID="_x0000_s1029" DrawAspect="Content" ObjectID="_1453800057" r:id="rId21">
            <o:FieldCodes>\s</o:FieldCodes>
          </o:OLEObject>
        </w:pict>
      </w:r>
      <w:r w:rsidR="001727D7">
        <w:tab/>
      </w:r>
      <w:r w:rsidR="00095638">
        <w:t xml:space="preserve">       </w:t>
      </w:r>
      <w:r w:rsidR="001727D7">
        <w:t>de publicaţii, pe ultimii 5 ani</w:t>
      </w:r>
    </w:p>
    <w:p w:rsidR="00735468" w:rsidRDefault="00735468" w:rsidP="001808C7">
      <w:pPr>
        <w:jc w:val="center"/>
      </w:pPr>
    </w:p>
    <w:p w:rsidR="00D31024" w:rsidRDefault="00D31024" w:rsidP="001808C7">
      <w:pPr>
        <w:jc w:val="center"/>
      </w:pPr>
    </w:p>
    <w:p w:rsidR="00D31024" w:rsidRDefault="00D31024" w:rsidP="001808C7">
      <w:pPr>
        <w:jc w:val="center"/>
      </w:pPr>
    </w:p>
    <w:p w:rsidR="00D31024" w:rsidRDefault="00D31024" w:rsidP="001808C7">
      <w:pPr>
        <w:jc w:val="center"/>
      </w:pPr>
    </w:p>
    <w:p w:rsidR="004E6E81" w:rsidRDefault="004E6E81" w:rsidP="001808C7">
      <w:pPr>
        <w:jc w:val="center"/>
      </w:pPr>
    </w:p>
    <w:p w:rsidR="004730C5" w:rsidRDefault="004730C5" w:rsidP="001808C7">
      <w:pPr>
        <w:jc w:val="center"/>
      </w:pPr>
    </w:p>
    <w:p w:rsidR="004730C5" w:rsidRDefault="004730C5" w:rsidP="001808C7">
      <w:pPr>
        <w:jc w:val="center"/>
      </w:pPr>
    </w:p>
    <w:p w:rsidR="004730C5" w:rsidRDefault="004730C5" w:rsidP="001808C7">
      <w:pPr>
        <w:jc w:val="center"/>
      </w:pPr>
    </w:p>
    <w:p w:rsidR="0099422B" w:rsidRDefault="0099422B" w:rsidP="0099422B">
      <w:pPr>
        <w:pStyle w:val="ListParagraph"/>
        <w:jc w:val="both"/>
        <w:rPr>
          <w:b/>
          <w:sz w:val="28"/>
          <w:szCs w:val="28"/>
        </w:rPr>
      </w:pPr>
      <w:r>
        <w:rPr>
          <w:b/>
          <w:sz w:val="28"/>
          <w:szCs w:val="28"/>
        </w:rPr>
        <w:t>Situaţia restituirilor</w:t>
      </w:r>
    </w:p>
    <w:tbl>
      <w:tblPr>
        <w:tblStyle w:val="TableGrid"/>
        <w:tblW w:w="0" w:type="auto"/>
        <w:tblInd w:w="720" w:type="dxa"/>
        <w:tblLook w:val="04A0"/>
      </w:tblPr>
      <w:tblGrid>
        <w:gridCol w:w="2268"/>
        <w:gridCol w:w="1710"/>
        <w:gridCol w:w="1440"/>
        <w:gridCol w:w="1620"/>
        <w:gridCol w:w="1620"/>
      </w:tblGrid>
      <w:tr w:rsidR="0099422B" w:rsidTr="0099422B">
        <w:tc>
          <w:tcPr>
            <w:tcW w:w="2268" w:type="dxa"/>
          </w:tcPr>
          <w:p w:rsidR="0099422B" w:rsidRPr="0099422B" w:rsidRDefault="0099422B" w:rsidP="0099422B">
            <w:pPr>
              <w:pStyle w:val="ListParagraph"/>
              <w:ind w:left="0"/>
              <w:jc w:val="both"/>
              <w:rPr>
                <w:b/>
                <w:sz w:val="24"/>
                <w:szCs w:val="24"/>
              </w:rPr>
            </w:pPr>
            <w:r w:rsidRPr="0099422B">
              <w:rPr>
                <w:b/>
                <w:sz w:val="24"/>
                <w:szCs w:val="24"/>
              </w:rPr>
              <w:t>Nr.persoane somate</w:t>
            </w:r>
          </w:p>
        </w:tc>
        <w:tc>
          <w:tcPr>
            <w:tcW w:w="1710" w:type="dxa"/>
          </w:tcPr>
          <w:p w:rsidR="0099422B" w:rsidRPr="0099422B" w:rsidRDefault="0099422B" w:rsidP="0099422B">
            <w:pPr>
              <w:pStyle w:val="ListParagraph"/>
              <w:ind w:left="0"/>
              <w:jc w:val="both"/>
              <w:rPr>
                <w:b/>
                <w:sz w:val="24"/>
                <w:szCs w:val="24"/>
              </w:rPr>
            </w:pPr>
            <w:r w:rsidRPr="0099422B">
              <w:rPr>
                <w:b/>
                <w:sz w:val="24"/>
                <w:szCs w:val="24"/>
              </w:rPr>
              <w:t>Fac.</w:t>
            </w:r>
            <w:r>
              <w:rPr>
                <w:b/>
                <w:sz w:val="24"/>
                <w:szCs w:val="24"/>
              </w:rPr>
              <w:t xml:space="preserve"> de Ştiinţe</w:t>
            </w:r>
          </w:p>
        </w:tc>
        <w:tc>
          <w:tcPr>
            <w:tcW w:w="1440" w:type="dxa"/>
          </w:tcPr>
          <w:p w:rsidR="0099422B" w:rsidRPr="0099422B" w:rsidRDefault="0099422B" w:rsidP="0099422B">
            <w:pPr>
              <w:pStyle w:val="ListParagraph"/>
              <w:ind w:left="0"/>
              <w:jc w:val="both"/>
              <w:rPr>
                <w:b/>
                <w:sz w:val="24"/>
                <w:szCs w:val="24"/>
              </w:rPr>
            </w:pPr>
            <w:r w:rsidRPr="0099422B">
              <w:rPr>
                <w:b/>
                <w:sz w:val="24"/>
                <w:szCs w:val="24"/>
              </w:rPr>
              <w:t>Mine</w:t>
            </w:r>
          </w:p>
        </w:tc>
        <w:tc>
          <w:tcPr>
            <w:tcW w:w="1620" w:type="dxa"/>
          </w:tcPr>
          <w:p w:rsidR="0099422B" w:rsidRPr="0099422B" w:rsidRDefault="0099422B" w:rsidP="0099422B">
            <w:pPr>
              <w:pStyle w:val="ListParagraph"/>
              <w:ind w:left="0"/>
              <w:jc w:val="both"/>
              <w:rPr>
                <w:b/>
                <w:sz w:val="24"/>
                <w:szCs w:val="24"/>
              </w:rPr>
            </w:pPr>
            <w:r w:rsidRPr="0099422B">
              <w:rPr>
                <w:b/>
                <w:sz w:val="24"/>
                <w:szCs w:val="24"/>
              </w:rPr>
              <w:t>I.M.E.</w:t>
            </w:r>
          </w:p>
        </w:tc>
        <w:tc>
          <w:tcPr>
            <w:tcW w:w="1620" w:type="dxa"/>
          </w:tcPr>
          <w:p w:rsidR="0099422B" w:rsidRPr="0099422B" w:rsidRDefault="0099422B" w:rsidP="0099422B">
            <w:pPr>
              <w:pStyle w:val="ListParagraph"/>
              <w:ind w:left="0"/>
              <w:jc w:val="both"/>
              <w:rPr>
                <w:b/>
                <w:sz w:val="24"/>
                <w:szCs w:val="24"/>
              </w:rPr>
            </w:pPr>
            <w:r w:rsidRPr="0099422B">
              <w:rPr>
                <w:b/>
                <w:sz w:val="24"/>
                <w:szCs w:val="24"/>
              </w:rPr>
              <w:t>Alte cate</w:t>
            </w:r>
            <w:r>
              <w:rPr>
                <w:b/>
                <w:sz w:val="24"/>
                <w:szCs w:val="24"/>
              </w:rPr>
              <w:t>gorii</w:t>
            </w:r>
          </w:p>
        </w:tc>
      </w:tr>
      <w:tr w:rsidR="0099422B" w:rsidRPr="00FB378D" w:rsidTr="0099422B">
        <w:tc>
          <w:tcPr>
            <w:tcW w:w="2268" w:type="dxa"/>
          </w:tcPr>
          <w:p w:rsidR="0099422B" w:rsidRPr="00FB378D" w:rsidRDefault="007329E5" w:rsidP="0099422B">
            <w:pPr>
              <w:pStyle w:val="ListParagraph"/>
              <w:ind w:left="0"/>
              <w:jc w:val="both"/>
            </w:pPr>
            <w:r>
              <w:t>159</w:t>
            </w:r>
            <w:r w:rsidR="0099422B" w:rsidRPr="00FB378D">
              <w:t>, din care</w:t>
            </w:r>
          </w:p>
        </w:tc>
        <w:tc>
          <w:tcPr>
            <w:tcW w:w="1710" w:type="dxa"/>
          </w:tcPr>
          <w:p w:rsidR="0099422B" w:rsidRPr="00FB378D" w:rsidRDefault="0099422B" w:rsidP="0099422B">
            <w:pPr>
              <w:pStyle w:val="ListParagraph"/>
              <w:ind w:left="0"/>
              <w:jc w:val="both"/>
            </w:pPr>
            <w:r w:rsidRPr="00FB378D">
              <w:t>56</w:t>
            </w:r>
          </w:p>
        </w:tc>
        <w:tc>
          <w:tcPr>
            <w:tcW w:w="1440" w:type="dxa"/>
          </w:tcPr>
          <w:p w:rsidR="0099422B" w:rsidRPr="00FB378D" w:rsidRDefault="0099422B" w:rsidP="0099422B">
            <w:pPr>
              <w:pStyle w:val="ListParagraph"/>
              <w:ind w:left="0"/>
              <w:jc w:val="both"/>
            </w:pPr>
            <w:r w:rsidRPr="00FB378D">
              <w:t>42</w:t>
            </w:r>
          </w:p>
        </w:tc>
        <w:tc>
          <w:tcPr>
            <w:tcW w:w="1620" w:type="dxa"/>
          </w:tcPr>
          <w:p w:rsidR="0099422B" w:rsidRPr="00FB378D" w:rsidRDefault="0099422B" w:rsidP="0099422B">
            <w:pPr>
              <w:pStyle w:val="ListParagraph"/>
              <w:ind w:left="0"/>
              <w:jc w:val="both"/>
            </w:pPr>
            <w:r w:rsidRPr="00FB378D">
              <w:t>39</w:t>
            </w:r>
          </w:p>
        </w:tc>
        <w:tc>
          <w:tcPr>
            <w:tcW w:w="1620" w:type="dxa"/>
          </w:tcPr>
          <w:p w:rsidR="0099422B" w:rsidRPr="00FB378D" w:rsidRDefault="007329E5" w:rsidP="0099422B">
            <w:pPr>
              <w:pStyle w:val="ListParagraph"/>
              <w:ind w:left="0"/>
              <w:jc w:val="both"/>
            </w:pPr>
            <w:r>
              <w:t>22</w:t>
            </w:r>
          </w:p>
        </w:tc>
      </w:tr>
    </w:tbl>
    <w:p w:rsidR="0099422B" w:rsidRDefault="0099422B" w:rsidP="0099422B">
      <w:pPr>
        <w:pStyle w:val="ListParagraph"/>
        <w:jc w:val="both"/>
        <w:rPr>
          <w:b/>
          <w:sz w:val="28"/>
          <w:szCs w:val="28"/>
        </w:rPr>
      </w:pPr>
    </w:p>
    <w:p w:rsidR="00C81AEB" w:rsidRPr="00A4164D" w:rsidRDefault="00C81AEB" w:rsidP="00097F77">
      <w:pPr>
        <w:pStyle w:val="ListParagraph"/>
        <w:numPr>
          <w:ilvl w:val="0"/>
          <w:numId w:val="14"/>
        </w:numPr>
        <w:jc w:val="both"/>
        <w:rPr>
          <w:b/>
          <w:sz w:val="28"/>
          <w:szCs w:val="28"/>
        </w:rPr>
      </w:pPr>
      <w:r w:rsidRPr="00A4164D">
        <w:rPr>
          <w:b/>
          <w:sz w:val="28"/>
          <w:szCs w:val="28"/>
        </w:rPr>
        <w:t>ACTIVITATEA DE INFORMATIZARE</w:t>
      </w:r>
    </w:p>
    <w:p w:rsidR="00C83D21" w:rsidRPr="00C83D21" w:rsidRDefault="00C83D21" w:rsidP="00C83D21">
      <w:pPr>
        <w:jc w:val="both"/>
        <w:rPr>
          <w:b/>
          <w:sz w:val="26"/>
          <w:szCs w:val="26"/>
          <w:u w:val="single"/>
        </w:rPr>
      </w:pPr>
      <w:r w:rsidRPr="00C83D21">
        <w:rPr>
          <w:b/>
          <w:sz w:val="26"/>
          <w:szCs w:val="26"/>
          <w:u w:val="single"/>
        </w:rPr>
        <w:t>Obiective</w:t>
      </w:r>
    </w:p>
    <w:p w:rsidR="00C83D21" w:rsidRPr="0082238F" w:rsidRDefault="00C83D21" w:rsidP="00097F77">
      <w:pPr>
        <w:numPr>
          <w:ilvl w:val="0"/>
          <w:numId w:val="1"/>
        </w:numPr>
        <w:spacing w:line="240" w:lineRule="auto"/>
        <w:jc w:val="both"/>
      </w:pPr>
      <w:r w:rsidRPr="0082238F">
        <w:t xml:space="preserve">Suplimentarea catalogului online cu o varietate de baze de date precum   </w:t>
      </w:r>
    </w:p>
    <w:p w:rsidR="00C83D21" w:rsidRPr="0082238F" w:rsidRDefault="00C83D21" w:rsidP="00C83D21">
      <w:pPr>
        <w:ind w:left="360"/>
        <w:jc w:val="both"/>
      </w:pPr>
      <w:r w:rsidRPr="0082238F">
        <w:t>Abstracte, indici, imagini, cuprins;</w:t>
      </w:r>
    </w:p>
    <w:p w:rsidR="00C83D21" w:rsidRPr="0082238F" w:rsidRDefault="00C83D21" w:rsidP="00097F77">
      <w:pPr>
        <w:numPr>
          <w:ilvl w:val="0"/>
          <w:numId w:val="1"/>
        </w:numPr>
        <w:spacing w:line="240" w:lineRule="auto"/>
        <w:jc w:val="both"/>
      </w:pPr>
      <w:r w:rsidRPr="0082238F">
        <w:t xml:space="preserve">Achiziţionarea unui soft dedicat de bibliotecã care sã acopere toate activitãţile din bibliotecã. Utilizarea unui sistem compatibil cu celelalte sisteme utilizate în bibliotecile româneşti, în vederea participãrii la Catalogul Naţional Online (proiectul ROLINEST), proiectul de digitizare (Biblioteca Naţionalã Digitalã); </w:t>
      </w:r>
      <w:r w:rsidRPr="0082238F">
        <w:rPr>
          <w:lang w:val="ro-RO"/>
        </w:rPr>
        <w:t xml:space="preserve">Proiectul ROMDOC, proiect care îşi propune să lanseze o Platformă Centrală de Publicaţii pentru Literatura Gri (lucrări ce nu se publică prin industria editorială tradiţională: teze doctorat, lucrări de masterat, </w:t>
      </w:r>
      <w:r w:rsidRPr="0082238F">
        <w:rPr>
          <w:lang w:val="ro-RO"/>
        </w:rPr>
        <w:lastRenderedPageBreak/>
        <w:t>preprinturi, unele  articole şi lucrări destinate educaţiei şi studiului) din Universităţile Româneşti;</w:t>
      </w:r>
    </w:p>
    <w:p w:rsidR="00C83D21" w:rsidRPr="0082238F" w:rsidRDefault="00C83D21" w:rsidP="00097F77">
      <w:pPr>
        <w:numPr>
          <w:ilvl w:val="0"/>
          <w:numId w:val="1"/>
        </w:numPr>
        <w:spacing w:line="240" w:lineRule="auto"/>
        <w:jc w:val="both"/>
      </w:pPr>
      <w:r w:rsidRPr="0082238F">
        <w:rPr>
          <w:lang w:val="fr-FR"/>
        </w:rPr>
        <w:t xml:space="preserve">Biblioteca Universitãţii urmãreşte realizarea unui prototip de bibliotecã electronicã ce urmeazã sã ofere acces în reţea tuturor utilizatorilor. În mod implicit, biblioteca electronica va conţine catalogul înregistrãrilor bibliografice şi un depozit de date full-text  constituit din : </w:t>
      </w:r>
      <w:r w:rsidRPr="0082238F">
        <w:t xml:space="preserve">publicaţiile unicat foarte solicitate şi oferirea lor în format electronic prin digitizare; resurse valoroase disponibile pe Internet şi integrarea lor în oferta bibliotecii; </w:t>
      </w:r>
      <w:r w:rsidRPr="0082238F">
        <w:rPr>
          <w:lang w:val="fr-FR"/>
        </w:rPr>
        <w:t>lucrãri ale cadrelor noastre didactice cu acordul acestora.</w:t>
      </w:r>
    </w:p>
    <w:p w:rsidR="00A5540B" w:rsidRPr="0082238F" w:rsidRDefault="00A5540B" w:rsidP="00C83D21">
      <w:pPr>
        <w:spacing w:line="240" w:lineRule="auto"/>
        <w:ind w:firstLine="720"/>
        <w:jc w:val="both"/>
      </w:pPr>
    </w:p>
    <w:p w:rsidR="00C81AEB" w:rsidRPr="0082238F" w:rsidRDefault="00C81AEB" w:rsidP="00C83D21">
      <w:pPr>
        <w:spacing w:line="240" w:lineRule="auto"/>
        <w:ind w:firstLine="720"/>
        <w:jc w:val="both"/>
      </w:pPr>
      <w:r w:rsidRPr="0082238F">
        <w:t>Personalul bibliotecii a fost tot mai preocupat sã se familiarizeze cu tehnologia, astfel încât sã fie capabil sã ofere servicii electronice, sã producã e-bibliografii şi e-conţinuturi.</w:t>
      </w:r>
    </w:p>
    <w:p w:rsidR="00C81AEB" w:rsidRPr="0082238F" w:rsidRDefault="00C81AEB" w:rsidP="00C83D21">
      <w:pPr>
        <w:spacing w:line="240" w:lineRule="auto"/>
        <w:jc w:val="both"/>
      </w:pPr>
      <w:r w:rsidRPr="0082238F">
        <w:tab/>
      </w:r>
      <w:r w:rsidR="00A5540B" w:rsidRPr="0082238F">
        <w:t>Am</w:t>
      </w:r>
      <w:r w:rsidRPr="0082238F">
        <w:t xml:space="preserve"> continuat cu verificarea bazei de date cu privire la modul de introducere a datelor bibliografice şi uniformizarea punctelor de acces : creatori (autori) şi subiecte.</w:t>
      </w:r>
    </w:p>
    <w:p w:rsidR="00FB378D" w:rsidRDefault="00FB378D" w:rsidP="00C81AEB">
      <w:pPr>
        <w:jc w:val="both"/>
        <w:rPr>
          <w:b/>
          <w:sz w:val="26"/>
          <w:szCs w:val="26"/>
        </w:rPr>
      </w:pPr>
    </w:p>
    <w:p w:rsidR="003E10F2" w:rsidRDefault="003E10F2" w:rsidP="00C81AEB">
      <w:pPr>
        <w:jc w:val="both"/>
        <w:rPr>
          <w:b/>
          <w:sz w:val="26"/>
          <w:szCs w:val="26"/>
        </w:rPr>
      </w:pPr>
    </w:p>
    <w:p w:rsidR="00C81AEB" w:rsidRPr="00A4164D" w:rsidRDefault="00C81AEB" w:rsidP="00097F77">
      <w:pPr>
        <w:pStyle w:val="ListParagraph"/>
        <w:numPr>
          <w:ilvl w:val="0"/>
          <w:numId w:val="14"/>
        </w:numPr>
        <w:spacing w:line="240" w:lineRule="auto"/>
        <w:jc w:val="center"/>
        <w:rPr>
          <w:b/>
          <w:sz w:val="28"/>
          <w:szCs w:val="28"/>
        </w:rPr>
      </w:pPr>
      <w:r w:rsidRPr="00A4164D">
        <w:rPr>
          <w:b/>
          <w:sz w:val="28"/>
          <w:szCs w:val="28"/>
        </w:rPr>
        <w:t>PROMOVAREA COLECŢIILOR, SERVICIILOR ŞI IMAGINII  BIBLIOTECII</w:t>
      </w:r>
    </w:p>
    <w:p w:rsidR="00A5540B" w:rsidRPr="00A5540B" w:rsidRDefault="00A5540B" w:rsidP="00A5540B">
      <w:pPr>
        <w:jc w:val="both"/>
        <w:rPr>
          <w:b/>
          <w:sz w:val="26"/>
          <w:szCs w:val="26"/>
          <w:u w:val="single"/>
        </w:rPr>
      </w:pPr>
      <w:r w:rsidRPr="00A5540B">
        <w:rPr>
          <w:b/>
          <w:sz w:val="26"/>
          <w:szCs w:val="26"/>
          <w:u w:val="single"/>
        </w:rPr>
        <w:t>Obiective</w:t>
      </w:r>
    </w:p>
    <w:p w:rsidR="00A5540B" w:rsidRPr="0082238F" w:rsidRDefault="00A5540B" w:rsidP="00A5540B">
      <w:pPr>
        <w:spacing w:line="240" w:lineRule="auto"/>
        <w:jc w:val="both"/>
      </w:pPr>
      <w:r w:rsidRPr="0082238F">
        <w:t>1.Stabilirea Zile</w:t>
      </w:r>
      <w:r w:rsidR="00FB378D" w:rsidRPr="0082238F">
        <w:t>i de 23 aprilie, Ziua</w:t>
      </w:r>
      <w:r w:rsidRPr="0082238F">
        <w:t xml:space="preserve"> </w:t>
      </w:r>
      <w:r w:rsidR="00FB378D" w:rsidRPr="0082238F">
        <w:t>cãrţii şi a drepului de autor, c</w:t>
      </w:r>
      <w:r w:rsidRPr="0082238F">
        <w:t xml:space="preserve">a </w:t>
      </w:r>
      <w:r w:rsidR="00FB378D" w:rsidRPr="0082238F">
        <w:t xml:space="preserve">“Ziua </w:t>
      </w:r>
      <w:r w:rsidRPr="0082238F">
        <w:t>bibliotecii</w:t>
      </w:r>
      <w:r w:rsidR="00FB378D" w:rsidRPr="0082238F">
        <w:t>”</w:t>
      </w:r>
      <w:r w:rsidRPr="0082238F">
        <w:t xml:space="preserve">; </w:t>
      </w:r>
    </w:p>
    <w:p w:rsidR="00A5540B" w:rsidRPr="0082238F" w:rsidRDefault="00A5540B" w:rsidP="00A5540B">
      <w:pPr>
        <w:spacing w:line="240" w:lineRule="auto"/>
        <w:jc w:val="both"/>
      </w:pPr>
      <w:r w:rsidRPr="0082238F">
        <w:t xml:space="preserve">2.Proiecte cultural-ştiinţifice împreunã cu studenţii: ateliere de discuţii, turul bibliotecii, lansãri de carte; </w:t>
      </w:r>
    </w:p>
    <w:p w:rsidR="00A5540B" w:rsidRPr="0082238F" w:rsidRDefault="00A5540B" w:rsidP="00A5540B">
      <w:pPr>
        <w:spacing w:line="240" w:lineRule="auto"/>
        <w:jc w:val="both"/>
      </w:pPr>
      <w:r w:rsidRPr="0082238F">
        <w:t>3.Mape de prezentare şi promovare a Bibliotecii (broşuri, pixuri inscripţionate, cãrţi de vizitã, insigne, semne de carte, pliante)</w:t>
      </w:r>
    </w:p>
    <w:p w:rsidR="00A5540B" w:rsidRPr="0082238F" w:rsidRDefault="00A5540B" w:rsidP="00A5540B">
      <w:pPr>
        <w:spacing w:line="240" w:lineRule="auto"/>
        <w:jc w:val="both"/>
      </w:pPr>
      <w:r w:rsidRPr="0082238F">
        <w:t xml:space="preserve">4.Activitãţi cultural – ştiinţifice : colocvii, conferinţe, seminarii, simpozioane. </w:t>
      </w:r>
    </w:p>
    <w:p w:rsidR="00CF08F8" w:rsidRDefault="00CF08F8" w:rsidP="00A5540B">
      <w:pPr>
        <w:spacing w:line="240" w:lineRule="auto"/>
        <w:jc w:val="both"/>
        <w:rPr>
          <w:sz w:val="26"/>
          <w:szCs w:val="26"/>
        </w:rPr>
      </w:pPr>
    </w:p>
    <w:p w:rsidR="003E10F2" w:rsidRDefault="003E10F2" w:rsidP="00A5540B">
      <w:pPr>
        <w:spacing w:line="240" w:lineRule="auto"/>
        <w:jc w:val="both"/>
        <w:rPr>
          <w:sz w:val="26"/>
          <w:szCs w:val="26"/>
        </w:rPr>
      </w:pPr>
    </w:p>
    <w:p w:rsidR="00A617D8" w:rsidRPr="00C53CD7" w:rsidRDefault="008C448C" w:rsidP="00A617D8">
      <w:pPr>
        <w:spacing w:line="240" w:lineRule="auto"/>
        <w:jc w:val="center"/>
        <w:rPr>
          <w:b/>
          <w:sz w:val="26"/>
          <w:szCs w:val="26"/>
        </w:rPr>
      </w:pPr>
      <w:r>
        <w:rPr>
          <w:b/>
          <w:sz w:val="26"/>
          <w:szCs w:val="26"/>
        </w:rPr>
        <w:t xml:space="preserve">Participarea personalului bibliotecii </w:t>
      </w:r>
      <w:r w:rsidR="00A617D8">
        <w:rPr>
          <w:b/>
          <w:sz w:val="26"/>
          <w:szCs w:val="26"/>
        </w:rPr>
        <w:t xml:space="preserve">-începând cu pregãtirea decorului  </w:t>
      </w:r>
    </w:p>
    <w:p w:rsidR="00CF08F8" w:rsidRDefault="00A617D8" w:rsidP="003E096B">
      <w:pPr>
        <w:spacing w:line="240" w:lineRule="auto"/>
        <w:jc w:val="center"/>
        <w:rPr>
          <w:b/>
          <w:sz w:val="26"/>
          <w:szCs w:val="26"/>
        </w:rPr>
      </w:pPr>
      <w:r>
        <w:rPr>
          <w:b/>
          <w:sz w:val="26"/>
          <w:szCs w:val="26"/>
        </w:rPr>
        <w:t>l</w:t>
      </w:r>
      <w:r w:rsidR="008C448C">
        <w:rPr>
          <w:b/>
          <w:sz w:val="26"/>
          <w:szCs w:val="26"/>
        </w:rPr>
        <w:t>a</w:t>
      </w:r>
      <w:r>
        <w:rPr>
          <w:b/>
          <w:sz w:val="26"/>
          <w:szCs w:val="26"/>
        </w:rPr>
        <w:t xml:space="preserve"> </w:t>
      </w:r>
      <w:r w:rsidR="00F05831">
        <w:rPr>
          <w:b/>
          <w:sz w:val="26"/>
          <w:szCs w:val="26"/>
        </w:rPr>
        <w:t>m</w:t>
      </w:r>
      <w:r w:rsidR="00CF08F8" w:rsidRPr="00C53CD7">
        <w:rPr>
          <w:b/>
          <w:sz w:val="26"/>
          <w:szCs w:val="26"/>
        </w:rPr>
        <w:t xml:space="preserve">anifestãri cultural – educative şi profesional -ştiinţifice </w:t>
      </w:r>
      <w:r w:rsidR="00C56148">
        <w:rPr>
          <w:b/>
          <w:sz w:val="26"/>
          <w:szCs w:val="26"/>
        </w:rPr>
        <w:t>(târguri şi expoziţii, evenimente, parteneriate)</w:t>
      </w:r>
    </w:p>
    <w:p w:rsidR="00F05831" w:rsidRDefault="00F05831" w:rsidP="00260646">
      <w:pPr>
        <w:pStyle w:val="BodyText"/>
        <w:rPr>
          <w:sz w:val="22"/>
          <w:szCs w:val="22"/>
        </w:rPr>
      </w:pPr>
    </w:p>
    <w:p w:rsidR="00260646" w:rsidRPr="00B50050" w:rsidRDefault="00260646" w:rsidP="00260646">
      <w:pPr>
        <w:pStyle w:val="BodyText"/>
        <w:rPr>
          <w:b/>
          <w:sz w:val="22"/>
          <w:szCs w:val="22"/>
        </w:rPr>
      </w:pPr>
      <w:r>
        <w:rPr>
          <w:sz w:val="22"/>
          <w:szCs w:val="22"/>
        </w:rPr>
        <w:t xml:space="preserve">   </w:t>
      </w:r>
      <w:r w:rsidRPr="00B50050">
        <w:rPr>
          <w:b/>
          <w:sz w:val="22"/>
          <w:szCs w:val="22"/>
        </w:rPr>
        <w:t>2009</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653"/>
        <w:gridCol w:w="1267"/>
        <w:gridCol w:w="1403"/>
        <w:gridCol w:w="2202"/>
      </w:tblGrid>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pPr>
              <w:rPr>
                <w:b/>
              </w:rPr>
            </w:pPr>
            <w:r>
              <w:rPr>
                <w:b/>
                <w:sz w:val="22"/>
                <w:szCs w:val="22"/>
              </w:rPr>
              <w:t xml:space="preserve">Nr. </w:t>
            </w:r>
          </w:p>
          <w:p w:rsidR="00260646" w:rsidRDefault="00260646">
            <w:pPr>
              <w:rPr>
                <w:b/>
              </w:rPr>
            </w:pPr>
            <w:r>
              <w:rPr>
                <w:b/>
                <w:sz w:val="22"/>
                <w:szCs w:val="22"/>
              </w:rPr>
              <w:t>crt.</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260646">
            <w:pPr>
              <w:rPr>
                <w:b/>
              </w:rPr>
            </w:pPr>
            <w:r>
              <w:rPr>
                <w:b/>
                <w:sz w:val="22"/>
                <w:szCs w:val="22"/>
              </w:rPr>
              <w:t>Acţiunea</w:t>
            </w:r>
          </w:p>
        </w:tc>
        <w:tc>
          <w:tcPr>
            <w:tcW w:w="1267" w:type="dxa"/>
            <w:tcBorders>
              <w:top w:val="single" w:sz="4" w:space="0" w:color="auto"/>
              <w:left w:val="single" w:sz="4" w:space="0" w:color="auto"/>
              <w:bottom w:val="single" w:sz="4" w:space="0" w:color="auto"/>
              <w:right w:val="single" w:sz="4" w:space="0" w:color="auto"/>
            </w:tcBorders>
            <w:hideMark/>
          </w:tcPr>
          <w:p w:rsidR="00260646" w:rsidRDefault="00260646">
            <w:pPr>
              <w:rPr>
                <w:b/>
              </w:rPr>
            </w:pPr>
            <w:r>
              <w:rPr>
                <w:b/>
                <w:sz w:val="22"/>
                <w:szCs w:val="22"/>
              </w:rPr>
              <w:t>Localitatea</w:t>
            </w: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pPr>
              <w:rPr>
                <w:b/>
              </w:rPr>
            </w:pPr>
            <w:r>
              <w:rPr>
                <w:b/>
                <w:sz w:val="22"/>
                <w:szCs w:val="22"/>
              </w:rPr>
              <w:t>Data</w:t>
            </w:r>
          </w:p>
        </w:tc>
        <w:tc>
          <w:tcPr>
            <w:tcW w:w="2700" w:type="dxa"/>
            <w:tcBorders>
              <w:top w:val="single" w:sz="4" w:space="0" w:color="auto"/>
              <w:left w:val="single" w:sz="4" w:space="0" w:color="auto"/>
              <w:bottom w:val="single" w:sz="4" w:space="0" w:color="auto"/>
              <w:right w:val="single" w:sz="4" w:space="0" w:color="auto"/>
            </w:tcBorders>
            <w:hideMark/>
          </w:tcPr>
          <w:p w:rsidR="00260646" w:rsidRDefault="00260646">
            <w:pPr>
              <w:rPr>
                <w:b/>
              </w:rPr>
            </w:pPr>
            <w:r>
              <w:rPr>
                <w:b/>
                <w:sz w:val="22"/>
                <w:szCs w:val="22"/>
              </w:rPr>
              <w:t>Locul acţiunii</w:t>
            </w:r>
          </w:p>
        </w:tc>
      </w:tr>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pPr>
              <w:tabs>
                <w:tab w:val="left" w:pos="-228"/>
                <w:tab w:val="left" w:pos="0"/>
                <w:tab w:val="left" w:pos="132"/>
              </w:tabs>
            </w:pPr>
            <w:r>
              <w:rPr>
                <w:sz w:val="22"/>
                <w:szCs w:val="22"/>
              </w:rPr>
              <w:t>1.</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Salonul de carte </w:t>
            </w:r>
            <w:r>
              <w:rPr>
                <w:sz w:val="22"/>
                <w:szCs w:val="22"/>
                <w:lang w:val="ro-RO"/>
              </w:rPr>
              <w:t xml:space="preserve">şi presă, ediţia, </w:t>
            </w:r>
            <w:r>
              <w:rPr>
                <w:sz w:val="22"/>
                <w:szCs w:val="22"/>
              </w:rPr>
              <w:t>XIV</w:t>
            </w:r>
          </w:p>
        </w:tc>
        <w:tc>
          <w:tcPr>
            <w:tcW w:w="1267"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Bucureşti</w:t>
            </w: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04-08.03</w:t>
            </w:r>
          </w:p>
        </w:tc>
        <w:tc>
          <w:tcPr>
            <w:tcW w:w="27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Muzeul Naţional de Istorie al Rom</w:t>
            </w:r>
            <w:r>
              <w:rPr>
                <w:sz w:val="22"/>
                <w:szCs w:val="22"/>
                <w:lang w:val="ro-RO"/>
              </w:rPr>
              <w:t>âniei</w:t>
            </w:r>
          </w:p>
        </w:tc>
      </w:tr>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pPr>
              <w:tabs>
                <w:tab w:val="left" w:pos="-228"/>
                <w:tab w:val="left" w:pos="0"/>
                <w:tab w:val="left" w:pos="132"/>
              </w:tabs>
            </w:pPr>
            <w:r>
              <w:rPr>
                <w:sz w:val="22"/>
                <w:szCs w:val="22"/>
              </w:rPr>
              <w:t>2.</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Expozi</w:t>
            </w:r>
            <w:r>
              <w:rPr>
                <w:sz w:val="22"/>
                <w:szCs w:val="22"/>
                <w:lang w:val="ro-RO"/>
              </w:rPr>
              <w:t>ţie</w:t>
            </w:r>
            <w:r>
              <w:rPr>
                <w:sz w:val="22"/>
                <w:szCs w:val="22"/>
              </w:rPr>
              <w:t xml:space="preserve">: Salonul de carte al editurilor hunedorene </w:t>
            </w:r>
            <w:r>
              <w:rPr>
                <w:sz w:val="22"/>
                <w:szCs w:val="22"/>
                <w:lang w:val="ro-RO"/>
              </w:rPr>
              <w:t>în cadrul Festivalului Naţional de umor ,, Liviu Oros</w:t>
            </w:r>
            <w:r>
              <w:rPr>
                <w:sz w:val="22"/>
                <w:szCs w:val="22"/>
              </w:rPr>
              <w:t>”</w:t>
            </w:r>
          </w:p>
        </w:tc>
        <w:tc>
          <w:tcPr>
            <w:tcW w:w="1267"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Deva</w:t>
            </w: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27-29.03</w:t>
            </w:r>
          </w:p>
        </w:tc>
        <w:tc>
          <w:tcPr>
            <w:tcW w:w="27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Casa de Cultură ,, Drăgan Muntean”</w:t>
            </w:r>
          </w:p>
        </w:tc>
      </w:tr>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pPr>
              <w:tabs>
                <w:tab w:val="left" w:pos="-228"/>
                <w:tab w:val="left" w:pos="0"/>
                <w:tab w:val="left" w:pos="132"/>
              </w:tabs>
            </w:pPr>
            <w:r>
              <w:rPr>
                <w:sz w:val="22"/>
                <w:szCs w:val="22"/>
              </w:rPr>
              <w:t>3.</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Inaugurarea noului sediu  al Bibliotecii Universitare şi organizarea f</w:t>
            </w:r>
            <w:r w:rsidR="00B50050">
              <w:rPr>
                <w:sz w:val="22"/>
                <w:szCs w:val="22"/>
              </w:rPr>
              <w:t xml:space="preserve">orumului de dezbatere cu tema: </w:t>
            </w:r>
            <w:r>
              <w:rPr>
                <w:sz w:val="22"/>
                <w:szCs w:val="22"/>
              </w:rPr>
              <w:t xml:space="preserve"> Biblioteca Digitală în secolul XXI</w:t>
            </w:r>
          </w:p>
        </w:tc>
        <w:tc>
          <w:tcPr>
            <w:tcW w:w="1267"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Sibiu</w:t>
            </w: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12.05.2009</w:t>
            </w:r>
          </w:p>
        </w:tc>
        <w:tc>
          <w:tcPr>
            <w:tcW w:w="2700" w:type="dxa"/>
            <w:tcBorders>
              <w:top w:val="single" w:sz="4" w:space="0" w:color="auto"/>
              <w:left w:val="single" w:sz="4" w:space="0" w:color="auto"/>
              <w:bottom w:val="single" w:sz="4" w:space="0" w:color="auto"/>
              <w:right w:val="single" w:sz="4" w:space="0" w:color="auto"/>
            </w:tcBorders>
            <w:hideMark/>
          </w:tcPr>
          <w:p w:rsidR="00F05831" w:rsidRDefault="00260646" w:rsidP="00E03CD4">
            <w:pPr>
              <w:spacing w:line="240" w:lineRule="auto"/>
            </w:pPr>
            <w:r>
              <w:rPr>
                <w:sz w:val="22"/>
                <w:szCs w:val="22"/>
              </w:rPr>
              <w:t xml:space="preserve">Universitatea </w:t>
            </w:r>
          </w:p>
          <w:p w:rsidR="00260646" w:rsidRDefault="00260646" w:rsidP="00E03CD4">
            <w:pPr>
              <w:spacing w:line="240" w:lineRule="auto"/>
            </w:pPr>
            <w:r>
              <w:rPr>
                <w:sz w:val="22"/>
                <w:szCs w:val="22"/>
              </w:rPr>
              <w:t xml:space="preserve">,, Lucian Blaga” </w:t>
            </w:r>
          </w:p>
        </w:tc>
      </w:tr>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pPr>
              <w:tabs>
                <w:tab w:val="left" w:pos="-228"/>
                <w:tab w:val="left" w:pos="0"/>
                <w:tab w:val="left" w:pos="132"/>
              </w:tabs>
            </w:pPr>
            <w:r>
              <w:rPr>
                <w:sz w:val="22"/>
                <w:szCs w:val="22"/>
              </w:rPr>
              <w:lastRenderedPageBreak/>
              <w:t>4.</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Conferinţa Internaţională de Biblioteconomie şi Ştiinţa Informării – Biblio 2009, ediţia XX, cu tema ,, Continuitate </w:t>
            </w:r>
            <w:r>
              <w:rPr>
                <w:sz w:val="22"/>
                <w:szCs w:val="22"/>
                <w:lang w:val="ro-RO"/>
              </w:rPr>
              <w:t>şi schimbare în bibliotecă</w:t>
            </w:r>
            <w:r>
              <w:rPr>
                <w:sz w:val="22"/>
                <w:szCs w:val="22"/>
              </w:rPr>
              <w:t>”</w:t>
            </w:r>
          </w:p>
        </w:tc>
        <w:tc>
          <w:tcPr>
            <w:tcW w:w="1267"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Braşov</w:t>
            </w: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05-08.06</w:t>
            </w:r>
          </w:p>
        </w:tc>
        <w:tc>
          <w:tcPr>
            <w:tcW w:w="27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Biblioteca Universităţii Transilvania </w:t>
            </w:r>
          </w:p>
        </w:tc>
      </w:tr>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pPr>
              <w:tabs>
                <w:tab w:val="left" w:pos="-228"/>
                <w:tab w:val="left" w:pos="0"/>
                <w:tab w:val="left" w:pos="132"/>
              </w:tabs>
            </w:pPr>
            <w:r>
              <w:rPr>
                <w:sz w:val="22"/>
                <w:szCs w:val="22"/>
              </w:rPr>
              <w:t>5.</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Parteneriat ,, Lasă totul şi citeşte”</w:t>
            </w:r>
            <w:r>
              <w:rPr>
                <w:sz w:val="22"/>
                <w:szCs w:val="22"/>
                <w:lang w:val="ro-RO"/>
              </w:rPr>
              <w:t>, clasa Step by Step, Şcoala Generală ,, Avram Stanca</w:t>
            </w:r>
            <w:r>
              <w:rPr>
                <w:sz w:val="22"/>
                <w:szCs w:val="22"/>
              </w:rPr>
              <w:t>” Petro</w:t>
            </w:r>
            <w:r>
              <w:rPr>
                <w:sz w:val="22"/>
                <w:szCs w:val="22"/>
                <w:lang w:val="ro-RO"/>
              </w:rPr>
              <w:t>ş</w:t>
            </w:r>
            <w:r>
              <w:rPr>
                <w:sz w:val="22"/>
                <w:szCs w:val="22"/>
              </w:rPr>
              <w:t>ani</w:t>
            </w:r>
          </w:p>
        </w:tc>
        <w:tc>
          <w:tcPr>
            <w:tcW w:w="1267" w:type="dxa"/>
            <w:tcBorders>
              <w:top w:val="single" w:sz="4" w:space="0" w:color="auto"/>
              <w:left w:val="single" w:sz="4" w:space="0" w:color="auto"/>
              <w:bottom w:val="single" w:sz="4" w:space="0" w:color="auto"/>
              <w:right w:val="single" w:sz="4" w:space="0" w:color="auto"/>
            </w:tcBorders>
          </w:tcPr>
          <w:p w:rsidR="00260646" w:rsidRDefault="00260646" w:rsidP="00E03CD4">
            <w:pPr>
              <w:spacing w:line="240" w:lineRule="auto"/>
            </w:pPr>
            <w:r>
              <w:rPr>
                <w:sz w:val="22"/>
                <w:szCs w:val="22"/>
              </w:rPr>
              <w:t>Petroşani</w:t>
            </w:r>
          </w:p>
          <w:p w:rsidR="00260646" w:rsidRDefault="00260646" w:rsidP="00E03CD4">
            <w:pPr>
              <w:spacing w:line="240" w:lineRule="auto"/>
            </w:pP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06.2009</w:t>
            </w:r>
          </w:p>
        </w:tc>
        <w:tc>
          <w:tcPr>
            <w:tcW w:w="27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 din Petroşani</w:t>
            </w:r>
          </w:p>
        </w:tc>
      </w:tr>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pPr>
              <w:tabs>
                <w:tab w:val="left" w:pos="-228"/>
                <w:tab w:val="left" w:pos="0"/>
                <w:tab w:val="left" w:pos="132"/>
              </w:tabs>
            </w:pPr>
            <w:r>
              <w:rPr>
                <w:sz w:val="22"/>
                <w:szCs w:val="22"/>
              </w:rPr>
              <w:t>6.</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B50050" w:rsidP="00E03CD4">
            <w:pPr>
              <w:spacing w:line="240" w:lineRule="auto"/>
            </w:pPr>
            <w:r>
              <w:rPr>
                <w:sz w:val="22"/>
                <w:szCs w:val="22"/>
              </w:rPr>
              <w:t>Expoziţie cu ocazia festivitãţii de</w:t>
            </w:r>
            <w:r w:rsidR="00260646">
              <w:rPr>
                <w:sz w:val="22"/>
                <w:szCs w:val="22"/>
              </w:rPr>
              <w:t xml:space="preserve"> deschidere</w:t>
            </w:r>
            <w:r>
              <w:rPr>
                <w:sz w:val="22"/>
                <w:szCs w:val="22"/>
              </w:rPr>
              <w:t xml:space="preserve"> </w:t>
            </w:r>
            <w:r w:rsidR="00260646">
              <w:rPr>
                <w:sz w:val="22"/>
                <w:szCs w:val="22"/>
              </w:rPr>
              <w:t>a noului an universitar 2009-2010</w:t>
            </w:r>
          </w:p>
        </w:tc>
        <w:tc>
          <w:tcPr>
            <w:tcW w:w="1267" w:type="dxa"/>
            <w:tcBorders>
              <w:top w:val="single" w:sz="4" w:space="0" w:color="auto"/>
              <w:left w:val="single" w:sz="4" w:space="0" w:color="auto"/>
              <w:bottom w:val="single" w:sz="4" w:space="0" w:color="auto"/>
              <w:right w:val="single" w:sz="4" w:space="0" w:color="auto"/>
            </w:tcBorders>
          </w:tcPr>
          <w:p w:rsidR="00260646" w:rsidRDefault="00260646" w:rsidP="00E03CD4">
            <w:pPr>
              <w:spacing w:line="240" w:lineRule="auto"/>
            </w:pPr>
            <w:r>
              <w:rPr>
                <w:sz w:val="22"/>
                <w:szCs w:val="22"/>
              </w:rPr>
              <w:t>Petroşani</w:t>
            </w:r>
          </w:p>
          <w:p w:rsidR="00260646" w:rsidRDefault="00260646" w:rsidP="00E03CD4">
            <w:pPr>
              <w:spacing w:line="240" w:lineRule="auto"/>
            </w:pP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01.10.2009</w:t>
            </w:r>
          </w:p>
        </w:tc>
        <w:tc>
          <w:tcPr>
            <w:tcW w:w="27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Holul  Aulei Universităţii din Petroşani </w:t>
            </w:r>
          </w:p>
        </w:tc>
      </w:tr>
      <w:tr w:rsidR="00260646" w:rsidTr="00260646">
        <w:tc>
          <w:tcPr>
            <w:tcW w:w="90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7.</w:t>
            </w:r>
          </w:p>
        </w:tc>
        <w:tc>
          <w:tcPr>
            <w:tcW w:w="48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 xml:space="preserve">Lansare </w:t>
            </w:r>
            <w:r w:rsidR="00B50050">
              <w:rPr>
                <w:sz w:val="22"/>
                <w:szCs w:val="22"/>
              </w:rPr>
              <w:t xml:space="preserve">de </w:t>
            </w:r>
            <w:r>
              <w:rPr>
                <w:sz w:val="22"/>
                <w:szCs w:val="22"/>
              </w:rPr>
              <w:t>carte cu poeta Linda Bastide, ex-vicepre</w:t>
            </w:r>
            <w:r>
              <w:rPr>
                <w:sz w:val="22"/>
                <w:szCs w:val="22"/>
                <w:lang w:val="ro-RO"/>
              </w:rPr>
              <w:t>şdinta a Societăţii Poeţilor Francezi</w:t>
            </w:r>
          </w:p>
        </w:tc>
        <w:tc>
          <w:tcPr>
            <w:tcW w:w="1267"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2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15.10.2009</w:t>
            </w:r>
          </w:p>
        </w:tc>
        <w:tc>
          <w:tcPr>
            <w:tcW w:w="27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Biblioteca Municipal</w:t>
            </w:r>
            <w:r>
              <w:rPr>
                <w:sz w:val="22"/>
                <w:szCs w:val="22"/>
                <w:lang w:val="ro-RO"/>
              </w:rPr>
              <w:t>ă</w:t>
            </w:r>
          </w:p>
        </w:tc>
      </w:tr>
    </w:tbl>
    <w:p w:rsidR="00260646" w:rsidRDefault="00260646" w:rsidP="00E03CD4">
      <w:pPr>
        <w:spacing w:line="240" w:lineRule="auto"/>
        <w:rPr>
          <w:sz w:val="22"/>
          <w:szCs w:val="22"/>
        </w:rPr>
      </w:pPr>
    </w:p>
    <w:p w:rsidR="00260646" w:rsidRDefault="00260646" w:rsidP="00E03CD4">
      <w:pPr>
        <w:pStyle w:val="BodyText"/>
        <w:rPr>
          <w:sz w:val="22"/>
          <w:szCs w:val="22"/>
        </w:rPr>
      </w:pPr>
      <w:r>
        <w:rPr>
          <w:sz w:val="22"/>
          <w:szCs w:val="22"/>
        </w:rPr>
        <w:t xml:space="preserve">    2010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3719"/>
        <w:gridCol w:w="1073"/>
        <w:gridCol w:w="1526"/>
        <w:gridCol w:w="2202"/>
      </w:tblGrid>
      <w:tr w:rsidR="00260646" w:rsidTr="00F05831">
        <w:tc>
          <w:tcPr>
            <w:tcW w:w="75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8.</w:t>
            </w:r>
          </w:p>
        </w:tc>
        <w:tc>
          <w:tcPr>
            <w:tcW w:w="3719"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 xml:space="preserve">Expoziţie: Salonul de carte </w:t>
            </w:r>
            <w:r>
              <w:rPr>
                <w:sz w:val="22"/>
                <w:szCs w:val="22"/>
                <w:lang w:val="ro-RO"/>
              </w:rPr>
              <w:t xml:space="preserve">şi presă, ediţia, </w:t>
            </w:r>
            <w:r>
              <w:rPr>
                <w:sz w:val="22"/>
                <w:szCs w:val="22"/>
              </w:rPr>
              <w:t>XV</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Bucureşti</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03-07.03.2010</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Muzeul Naţional de Istorie a Rom</w:t>
            </w:r>
            <w:r>
              <w:rPr>
                <w:sz w:val="22"/>
                <w:szCs w:val="22"/>
                <w:lang w:val="ro-RO"/>
              </w:rPr>
              <w:t>âniei</w:t>
            </w:r>
          </w:p>
        </w:tc>
      </w:tr>
      <w:tr w:rsidR="00260646" w:rsidTr="00F05831">
        <w:tc>
          <w:tcPr>
            <w:tcW w:w="75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9.</w:t>
            </w:r>
          </w:p>
        </w:tc>
        <w:tc>
          <w:tcPr>
            <w:tcW w:w="3719"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Lansare de carte ,, Întâmplări dintr-o ogradă, şi cu pace, şi cu sfadă. Parteneriat Universitatea din Petroşani – Editura Tehno-Art din Petroşani – grădiniţe şi şcoli din comunitatea locală</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01.06.2010</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Sala de lectură a Bibliotecii Universitţii din Petroşani</w:t>
            </w:r>
          </w:p>
        </w:tc>
      </w:tr>
      <w:tr w:rsidR="00260646" w:rsidTr="00F05831">
        <w:tc>
          <w:tcPr>
            <w:tcW w:w="75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10.</w:t>
            </w:r>
          </w:p>
        </w:tc>
        <w:tc>
          <w:tcPr>
            <w:tcW w:w="3719" w:type="dxa"/>
            <w:tcBorders>
              <w:top w:val="single" w:sz="4" w:space="0" w:color="auto"/>
              <w:left w:val="single" w:sz="4" w:space="0" w:color="auto"/>
              <w:bottom w:val="single" w:sz="4" w:space="0" w:color="auto"/>
              <w:right w:val="single" w:sz="4" w:space="0" w:color="auto"/>
            </w:tcBorders>
            <w:hideMark/>
          </w:tcPr>
          <w:p w:rsidR="00B50050" w:rsidRDefault="00260646" w:rsidP="00E03CD4">
            <w:pPr>
              <w:spacing w:line="240" w:lineRule="auto"/>
            </w:pPr>
            <w:r>
              <w:rPr>
                <w:sz w:val="22"/>
                <w:szCs w:val="22"/>
              </w:rPr>
              <w:t xml:space="preserve">Conferinţa la Biblioteca  Judeţeană </w:t>
            </w:r>
          </w:p>
          <w:p w:rsidR="00260646" w:rsidRDefault="00260646" w:rsidP="00E03CD4">
            <w:pPr>
              <w:spacing w:line="240" w:lineRule="auto"/>
              <w:rPr>
                <w:lang w:val="ro-RO"/>
              </w:rPr>
            </w:pPr>
            <w:r>
              <w:rPr>
                <w:sz w:val="22"/>
                <w:szCs w:val="22"/>
              </w:rPr>
              <w:t>,, Octavian Goga”</w:t>
            </w:r>
            <w:r>
              <w:rPr>
                <w:sz w:val="22"/>
                <w:szCs w:val="22"/>
                <w:lang w:val="ro-RO"/>
              </w:rPr>
              <w:t xml:space="preserve"> cu tema</w:t>
            </w:r>
            <w:r w:rsidR="00B50050">
              <w:rPr>
                <w:sz w:val="22"/>
                <w:szCs w:val="22"/>
                <w:lang w:val="ro-RO"/>
              </w:rPr>
              <w:t>:</w:t>
            </w:r>
            <w:r>
              <w:rPr>
                <w:sz w:val="22"/>
                <w:szCs w:val="22"/>
                <w:lang w:val="ro-RO"/>
              </w:rPr>
              <w:t xml:space="preserve">  Digitizarea – o prioritate pentru instituţiile  culturale în secolul XXI</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Cluj-Napoca</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16.06.2010</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Biblioteca Judeţeana ,, Octavian Goga”</w:t>
            </w:r>
            <w:r>
              <w:rPr>
                <w:sz w:val="22"/>
                <w:szCs w:val="22"/>
                <w:lang w:val="ro-RO"/>
              </w:rPr>
              <w:t xml:space="preserve"> din </w:t>
            </w:r>
            <w:r>
              <w:rPr>
                <w:sz w:val="22"/>
                <w:szCs w:val="22"/>
              </w:rPr>
              <w:t>Cluj-Napoca</w:t>
            </w:r>
          </w:p>
        </w:tc>
      </w:tr>
      <w:tr w:rsidR="00260646" w:rsidTr="00F05831">
        <w:tc>
          <w:tcPr>
            <w:tcW w:w="75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11.</w:t>
            </w:r>
          </w:p>
        </w:tc>
        <w:tc>
          <w:tcPr>
            <w:tcW w:w="3719"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Parteneriat educa</w:t>
            </w:r>
            <w:r>
              <w:rPr>
                <w:sz w:val="22"/>
                <w:szCs w:val="22"/>
                <w:lang w:val="ro-RO"/>
              </w:rPr>
              <w:t>ţ</w:t>
            </w:r>
            <w:r>
              <w:rPr>
                <w:sz w:val="22"/>
                <w:szCs w:val="22"/>
              </w:rPr>
              <w:t xml:space="preserve">ional cu elevii Grupului Şcolar Industrial </w:t>
            </w:r>
            <w:r w:rsidR="00B50050">
              <w:rPr>
                <w:sz w:val="22"/>
                <w:szCs w:val="22"/>
              </w:rPr>
              <w:t>“Constan</w:t>
            </w:r>
            <w:r>
              <w:rPr>
                <w:sz w:val="22"/>
                <w:szCs w:val="22"/>
              </w:rPr>
              <w:t>tin Brâncoveanu</w:t>
            </w:r>
            <w:r w:rsidR="00A74374">
              <w:rPr>
                <w:sz w:val="22"/>
                <w:szCs w:val="22"/>
              </w:rPr>
              <w:t>”</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2010 - 2011</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Universitatea din Petroşani</w:t>
            </w:r>
          </w:p>
        </w:tc>
      </w:tr>
      <w:tr w:rsidR="00260646" w:rsidTr="00F05831">
        <w:tc>
          <w:tcPr>
            <w:tcW w:w="75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12.</w:t>
            </w:r>
          </w:p>
        </w:tc>
        <w:tc>
          <w:tcPr>
            <w:tcW w:w="3719"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Expoziţie </w:t>
            </w:r>
            <w:r w:rsidR="00A74374">
              <w:rPr>
                <w:sz w:val="22"/>
                <w:szCs w:val="22"/>
              </w:rPr>
              <w:t xml:space="preserve">de carte </w:t>
            </w:r>
            <w:r>
              <w:rPr>
                <w:sz w:val="22"/>
                <w:szCs w:val="22"/>
              </w:rPr>
              <w:t>la deschiderea noului an universitar 2010-2011</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01.10.2010</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Holul  Aulei Universităţii din Petroşani</w:t>
            </w:r>
          </w:p>
        </w:tc>
      </w:tr>
      <w:tr w:rsidR="006B4A76" w:rsidTr="00F05831">
        <w:tc>
          <w:tcPr>
            <w:tcW w:w="750" w:type="dxa"/>
            <w:tcBorders>
              <w:top w:val="single" w:sz="4" w:space="0" w:color="auto"/>
              <w:left w:val="single" w:sz="4" w:space="0" w:color="auto"/>
              <w:bottom w:val="single" w:sz="4" w:space="0" w:color="auto"/>
              <w:right w:val="single" w:sz="4" w:space="0" w:color="auto"/>
            </w:tcBorders>
            <w:hideMark/>
          </w:tcPr>
          <w:p w:rsidR="006B4A76" w:rsidRDefault="006B4A76" w:rsidP="00E03CD4">
            <w:pPr>
              <w:tabs>
                <w:tab w:val="left" w:pos="-228"/>
                <w:tab w:val="left" w:pos="0"/>
                <w:tab w:val="left" w:pos="132"/>
              </w:tabs>
              <w:spacing w:line="240" w:lineRule="auto"/>
            </w:pPr>
          </w:p>
          <w:p w:rsidR="006B4A76" w:rsidRDefault="006B4A76" w:rsidP="00E03CD4">
            <w:pPr>
              <w:tabs>
                <w:tab w:val="left" w:pos="-228"/>
                <w:tab w:val="left" w:pos="0"/>
                <w:tab w:val="left" w:pos="132"/>
              </w:tabs>
              <w:spacing w:line="240" w:lineRule="auto"/>
            </w:pPr>
          </w:p>
        </w:tc>
        <w:tc>
          <w:tcPr>
            <w:tcW w:w="3719"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pPr>
            <w:r>
              <w:rPr>
                <w:sz w:val="22"/>
                <w:szCs w:val="22"/>
              </w:rPr>
              <w:t>Expoziţie de carte cu ocazia festivitãţii de deschidere  SIMPRO 2012</w:t>
            </w:r>
          </w:p>
        </w:tc>
        <w:tc>
          <w:tcPr>
            <w:tcW w:w="1073"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pPr>
          </w:p>
        </w:tc>
        <w:tc>
          <w:tcPr>
            <w:tcW w:w="1526"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pPr>
          </w:p>
        </w:tc>
        <w:tc>
          <w:tcPr>
            <w:tcW w:w="2202"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pPr>
          </w:p>
        </w:tc>
      </w:tr>
      <w:tr w:rsidR="00260646" w:rsidTr="00F05831">
        <w:tc>
          <w:tcPr>
            <w:tcW w:w="75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13.</w:t>
            </w:r>
          </w:p>
        </w:tc>
        <w:tc>
          <w:tcPr>
            <w:tcW w:w="3719"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Conferinţa Naţională de Biblioteconomie: ,,Bibliotecile </w:t>
            </w:r>
            <w:r>
              <w:rPr>
                <w:sz w:val="22"/>
                <w:szCs w:val="22"/>
                <w:lang w:val="ro-RO"/>
              </w:rPr>
              <w:t>î</w:t>
            </w:r>
            <w:r>
              <w:rPr>
                <w:sz w:val="22"/>
                <w:szCs w:val="22"/>
              </w:rPr>
              <w:t>n cultura informaţiei  şi comunicării”, ediţia XXI</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Bucureşti</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09-11.09.2010</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Biblioteca Centrală Universitară </w:t>
            </w:r>
          </w:p>
        </w:tc>
      </w:tr>
      <w:tr w:rsidR="00260646" w:rsidTr="00F05831">
        <w:tc>
          <w:tcPr>
            <w:tcW w:w="750" w:type="dxa"/>
            <w:tcBorders>
              <w:top w:val="single" w:sz="4" w:space="0" w:color="auto"/>
              <w:left w:val="single" w:sz="4" w:space="0" w:color="auto"/>
              <w:bottom w:val="single" w:sz="4" w:space="0" w:color="auto"/>
              <w:right w:val="single" w:sz="4" w:space="0" w:color="auto"/>
            </w:tcBorders>
            <w:hideMark/>
          </w:tcPr>
          <w:p w:rsidR="00260646" w:rsidRDefault="00260646" w:rsidP="00E03CD4">
            <w:pPr>
              <w:tabs>
                <w:tab w:val="left" w:pos="-228"/>
                <w:tab w:val="left" w:pos="0"/>
                <w:tab w:val="left" w:pos="132"/>
              </w:tabs>
              <w:spacing w:line="240" w:lineRule="auto"/>
            </w:pPr>
            <w:r>
              <w:rPr>
                <w:sz w:val="22"/>
                <w:szCs w:val="22"/>
              </w:rPr>
              <w:t>14.</w:t>
            </w:r>
          </w:p>
        </w:tc>
        <w:tc>
          <w:tcPr>
            <w:tcW w:w="3719"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Parteneriat educa</w:t>
            </w:r>
            <w:r>
              <w:rPr>
                <w:sz w:val="22"/>
                <w:szCs w:val="22"/>
                <w:lang w:val="ro-RO"/>
              </w:rPr>
              <w:t>ţ</w:t>
            </w:r>
            <w:r>
              <w:rPr>
                <w:sz w:val="22"/>
                <w:szCs w:val="22"/>
              </w:rPr>
              <w:t>ional cu elevii Colegiului Na</w:t>
            </w:r>
            <w:r>
              <w:rPr>
                <w:sz w:val="22"/>
                <w:szCs w:val="22"/>
                <w:lang w:val="ro-RO"/>
              </w:rPr>
              <w:t>ţ</w:t>
            </w:r>
            <w:r>
              <w:rPr>
                <w:sz w:val="22"/>
                <w:szCs w:val="22"/>
              </w:rPr>
              <w:t>ional ,, Mihai Eminescu”, cls. a X-a, B</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2010</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 din Petroşani</w:t>
            </w:r>
          </w:p>
        </w:tc>
      </w:tr>
      <w:tr w:rsidR="00260646" w:rsidTr="00F05831">
        <w:tc>
          <w:tcPr>
            <w:tcW w:w="750" w:type="dxa"/>
            <w:tcBorders>
              <w:top w:val="single" w:sz="4" w:space="0" w:color="auto"/>
              <w:left w:val="single" w:sz="4" w:space="0" w:color="auto"/>
              <w:bottom w:val="single" w:sz="4" w:space="0" w:color="auto"/>
              <w:right w:val="single" w:sz="4" w:space="0" w:color="auto"/>
            </w:tcBorders>
          </w:tcPr>
          <w:p w:rsidR="00260646" w:rsidRDefault="00260646" w:rsidP="00E03CD4">
            <w:pPr>
              <w:tabs>
                <w:tab w:val="left" w:pos="-228"/>
                <w:tab w:val="left" w:pos="0"/>
                <w:tab w:val="left" w:pos="132"/>
              </w:tabs>
              <w:spacing w:line="240" w:lineRule="auto"/>
              <w:ind w:left="720"/>
            </w:pPr>
          </w:p>
        </w:tc>
        <w:tc>
          <w:tcPr>
            <w:tcW w:w="3719"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Expozi</w:t>
            </w:r>
            <w:r>
              <w:rPr>
                <w:sz w:val="22"/>
                <w:szCs w:val="22"/>
                <w:lang w:val="ro-RO"/>
              </w:rPr>
              <w:t>ţie</w:t>
            </w:r>
            <w:r>
              <w:rPr>
                <w:sz w:val="22"/>
                <w:szCs w:val="22"/>
              </w:rPr>
              <w:t xml:space="preserve">: </w:t>
            </w:r>
            <w:r>
              <w:rPr>
                <w:sz w:val="22"/>
                <w:szCs w:val="22"/>
                <w:lang w:val="ro-RO"/>
              </w:rPr>
              <w:t>Târgul Internaţional Gaudeamus – Carte de învăţătură, ediţia XVII</w:t>
            </w:r>
          </w:p>
        </w:tc>
        <w:tc>
          <w:tcPr>
            <w:tcW w:w="1073"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Bucureşti</w:t>
            </w:r>
          </w:p>
        </w:tc>
        <w:tc>
          <w:tcPr>
            <w:tcW w:w="1526"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18-22.11.2010</w:t>
            </w:r>
          </w:p>
        </w:tc>
        <w:tc>
          <w:tcPr>
            <w:tcW w:w="2202"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Pavilionul Central ROMEXPO</w:t>
            </w:r>
          </w:p>
        </w:tc>
      </w:tr>
    </w:tbl>
    <w:p w:rsidR="00260646" w:rsidRDefault="00260646" w:rsidP="00E03CD4">
      <w:pPr>
        <w:pStyle w:val="BodyText"/>
        <w:rPr>
          <w:color w:val="FF0000"/>
          <w:sz w:val="22"/>
          <w:szCs w:val="22"/>
        </w:rPr>
      </w:pPr>
    </w:p>
    <w:p w:rsidR="00260646" w:rsidRDefault="00260646" w:rsidP="00E03CD4">
      <w:pPr>
        <w:pStyle w:val="BodyText"/>
        <w:rPr>
          <w:sz w:val="22"/>
          <w:szCs w:val="22"/>
        </w:rPr>
      </w:pPr>
      <w:r>
        <w:rPr>
          <w:sz w:val="22"/>
          <w:szCs w:val="22"/>
        </w:rPr>
        <w:t xml:space="preserve">   2011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600"/>
        <w:gridCol w:w="1080"/>
        <w:gridCol w:w="1530"/>
        <w:gridCol w:w="2160"/>
      </w:tblGrid>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ind w:right="12"/>
            </w:pPr>
          </w:p>
        </w:tc>
        <w:tc>
          <w:tcPr>
            <w:tcW w:w="36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lang w:val="ro-RO"/>
              </w:rPr>
              <w:t>Activitate metodică a bibliotecarilor şcolari cu tema</w:t>
            </w:r>
            <w:r>
              <w:rPr>
                <w:sz w:val="22"/>
                <w:szCs w:val="22"/>
              </w:rPr>
              <w:t>: Prim</w:t>
            </w:r>
            <w:r>
              <w:rPr>
                <w:sz w:val="22"/>
                <w:szCs w:val="22"/>
                <w:lang w:val="ro-RO"/>
              </w:rPr>
              <w:t>ăvara-i pentru fiecare dintre noi</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Uricani</w:t>
            </w:r>
          </w:p>
        </w:tc>
        <w:tc>
          <w:tcPr>
            <w:tcW w:w="153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23.03.2011</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Şcolii Generale nr.1</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ind w:right="12"/>
            </w:pPr>
          </w:p>
        </w:tc>
        <w:tc>
          <w:tcPr>
            <w:tcW w:w="36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Parteneriat educa</w:t>
            </w:r>
            <w:r>
              <w:rPr>
                <w:sz w:val="22"/>
                <w:szCs w:val="22"/>
                <w:lang w:val="ro-RO"/>
              </w:rPr>
              <w:t>ţ</w:t>
            </w:r>
            <w:r>
              <w:rPr>
                <w:sz w:val="22"/>
                <w:szCs w:val="22"/>
              </w:rPr>
              <w:t xml:space="preserve">ional ,, Biblioteca o lume a poveştilor” cu elevii Colegiului Teoretic ,, Mihai Eminescu”, cls. a II-a A, </w:t>
            </w:r>
            <w:r>
              <w:rPr>
                <w:sz w:val="22"/>
                <w:szCs w:val="22"/>
                <w:lang w:val="ro-RO"/>
              </w:rPr>
              <w:t>(prof. Barbăroşie Adriana)</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3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01.10.2011 -</w:t>
            </w:r>
          </w:p>
          <w:p w:rsidR="00260646" w:rsidRDefault="00260646" w:rsidP="00E03CD4">
            <w:pPr>
              <w:spacing w:line="240" w:lineRule="auto"/>
            </w:pPr>
            <w:r>
              <w:rPr>
                <w:sz w:val="22"/>
                <w:szCs w:val="22"/>
              </w:rPr>
              <w:t>01 05.2012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ind w:right="12"/>
            </w:pPr>
          </w:p>
        </w:tc>
        <w:tc>
          <w:tcPr>
            <w:tcW w:w="36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Expoziţie la deschiderea noului an universitar</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3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01.10.2011</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Holul  Aulei Universităţii </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ind w:right="12"/>
            </w:pPr>
          </w:p>
        </w:tc>
        <w:tc>
          <w:tcPr>
            <w:tcW w:w="36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rStyle w:val="fbphotocaptiontext"/>
                <w:sz w:val="22"/>
                <w:szCs w:val="22"/>
              </w:rPr>
              <w:t>,, 1 Decembrie” s</w:t>
            </w:r>
            <w:r>
              <w:rPr>
                <w:rStyle w:val="fbphotocaptiontext"/>
                <w:sz w:val="22"/>
                <w:szCs w:val="22"/>
                <w:lang w:val="ro-RO"/>
              </w:rPr>
              <w:t>ărbătorit cu c</w:t>
            </w:r>
            <w:r>
              <w:rPr>
                <w:rStyle w:val="fbphotocaptiontext"/>
                <w:sz w:val="22"/>
                <w:szCs w:val="22"/>
              </w:rPr>
              <w:t>lasa a II-a A de la Colegiul Teoretic Mihai Eminescu Petrosani</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53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01.12.2011</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 din Petroşani</w:t>
            </w:r>
          </w:p>
        </w:tc>
      </w:tr>
    </w:tbl>
    <w:p w:rsidR="00260646" w:rsidRDefault="00260646" w:rsidP="00E03CD4">
      <w:pPr>
        <w:tabs>
          <w:tab w:val="left" w:pos="2760"/>
        </w:tabs>
        <w:spacing w:line="240" w:lineRule="auto"/>
        <w:rPr>
          <w:color w:val="FF0000"/>
          <w:sz w:val="22"/>
          <w:szCs w:val="22"/>
        </w:rPr>
      </w:pPr>
    </w:p>
    <w:p w:rsidR="00260646" w:rsidRDefault="00260646" w:rsidP="00E03CD4">
      <w:pPr>
        <w:pStyle w:val="BodyText"/>
        <w:rPr>
          <w:sz w:val="22"/>
          <w:szCs w:val="22"/>
        </w:rPr>
      </w:pPr>
      <w:r>
        <w:rPr>
          <w:sz w:val="22"/>
          <w:szCs w:val="22"/>
        </w:rPr>
        <w:t xml:space="preserve">   2012</w:t>
      </w:r>
    </w:p>
    <w:p w:rsidR="00DC37DB" w:rsidRDefault="00DC37DB" w:rsidP="00E03CD4">
      <w:pPr>
        <w:pStyle w:val="BodyText"/>
        <w:rPr>
          <w:sz w:val="22"/>
          <w:szCs w:val="22"/>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690"/>
        <w:gridCol w:w="1080"/>
        <w:gridCol w:w="1440"/>
        <w:gridCol w:w="2160"/>
      </w:tblGrid>
      <w:tr w:rsidR="00DC37DB" w:rsidTr="00A74374">
        <w:tc>
          <w:tcPr>
            <w:tcW w:w="900" w:type="dxa"/>
            <w:tcBorders>
              <w:top w:val="single" w:sz="4" w:space="0" w:color="auto"/>
              <w:left w:val="single" w:sz="4" w:space="0" w:color="auto"/>
              <w:bottom w:val="single" w:sz="4" w:space="0" w:color="auto"/>
              <w:right w:val="single" w:sz="4" w:space="0" w:color="auto"/>
            </w:tcBorders>
          </w:tcPr>
          <w:p w:rsidR="00DC37DB" w:rsidRDefault="00DC37DB"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DC37DB" w:rsidRDefault="00DC37DB" w:rsidP="00E03CD4">
            <w:pPr>
              <w:spacing w:line="240" w:lineRule="auto"/>
              <w:rPr>
                <w:rStyle w:val="fbphotocaptiontext"/>
              </w:rPr>
            </w:pPr>
            <w:r>
              <w:rPr>
                <w:rStyle w:val="fbphotocaptiontext"/>
                <w:sz w:val="22"/>
                <w:szCs w:val="22"/>
              </w:rPr>
              <w:t xml:space="preserve">“Ziua Eminescu” cu, </w:t>
            </w:r>
            <w:r>
              <w:t xml:space="preserve"> </w:t>
            </w:r>
            <w:r>
              <w:rPr>
                <w:lang w:val="ro-RO"/>
              </w:rPr>
              <w:t xml:space="preserve">Clasa a II-a, </w:t>
            </w:r>
            <w:r>
              <w:t xml:space="preserve"> Colegiul Naţional ,, Mihai Eminescu”</w:t>
            </w:r>
          </w:p>
        </w:tc>
        <w:tc>
          <w:tcPr>
            <w:tcW w:w="1080" w:type="dxa"/>
            <w:tcBorders>
              <w:top w:val="single" w:sz="4" w:space="0" w:color="auto"/>
              <w:left w:val="single" w:sz="4" w:space="0" w:color="auto"/>
              <w:bottom w:val="single" w:sz="4" w:space="0" w:color="auto"/>
              <w:right w:val="single" w:sz="4" w:space="0" w:color="auto"/>
            </w:tcBorders>
            <w:hideMark/>
          </w:tcPr>
          <w:p w:rsidR="00DC37DB" w:rsidRDefault="00DC37DB"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DC37DB" w:rsidRDefault="00DC37DB" w:rsidP="00E03CD4">
            <w:pPr>
              <w:spacing w:line="240" w:lineRule="auto"/>
            </w:pPr>
            <w:r>
              <w:rPr>
                <w:sz w:val="22"/>
                <w:szCs w:val="22"/>
              </w:rPr>
              <w:t>15.01.</w:t>
            </w:r>
          </w:p>
        </w:tc>
        <w:tc>
          <w:tcPr>
            <w:tcW w:w="2160" w:type="dxa"/>
            <w:tcBorders>
              <w:top w:val="single" w:sz="4" w:space="0" w:color="auto"/>
              <w:left w:val="single" w:sz="4" w:space="0" w:color="auto"/>
              <w:bottom w:val="single" w:sz="4" w:space="0" w:color="auto"/>
              <w:right w:val="single" w:sz="4" w:space="0" w:color="auto"/>
            </w:tcBorders>
            <w:hideMark/>
          </w:tcPr>
          <w:p w:rsidR="00DC37DB" w:rsidRDefault="00DC37DB" w:rsidP="00E03CD4">
            <w:pPr>
              <w:spacing w:line="240" w:lineRule="auto"/>
            </w:pPr>
            <w:r>
              <w:rPr>
                <w:sz w:val="22"/>
                <w:szCs w:val="22"/>
              </w:rPr>
              <w:t>Sala de lecturã a</w:t>
            </w:r>
          </w:p>
          <w:p w:rsidR="00DC37DB" w:rsidRDefault="00DC37DB" w:rsidP="00E03CD4">
            <w:pPr>
              <w:spacing w:line="240" w:lineRule="auto"/>
            </w:pPr>
            <w:r>
              <w:rPr>
                <w:sz w:val="22"/>
                <w:szCs w:val="22"/>
              </w:rPr>
              <w:t>Bibliotecii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rStyle w:val="fbphotocaptiontext"/>
                <w:sz w:val="22"/>
                <w:szCs w:val="22"/>
              </w:rPr>
              <w:t>Ziua de ,,8 martie</w:t>
            </w:r>
            <w:r w:rsidR="00BF5F05">
              <w:rPr>
                <w:rStyle w:val="fbphotocaptiontext"/>
                <w:sz w:val="22"/>
                <w:szCs w:val="22"/>
              </w:rPr>
              <w:t xml:space="preserve"> –Ziua mamei</w:t>
            </w:r>
            <w:r>
              <w:rPr>
                <w:rStyle w:val="fbphotocaptiontext"/>
                <w:sz w:val="22"/>
                <w:szCs w:val="22"/>
              </w:rPr>
              <w:t>”   s</w:t>
            </w:r>
            <w:r>
              <w:rPr>
                <w:rStyle w:val="fbphotocaptiontext"/>
                <w:sz w:val="22"/>
                <w:szCs w:val="22"/>
                <w:lang w:val="ro-RO"/>
              </w:rPr>
              <w:t>ă</w:t>
            </w:r>
            <w:r>
              <w:rPr>
                <w:rStyle w:val="fbphotocaptiontext"/>
                <w:sz w:val="22"/>
                <w:szCs w:val="22"/>
              </w:rPr>
              <w:t xml:space="preserve">rbătorită cu clasa a II-a A de la Colegiul Teoretic </w:t>
            </w:r>
            <w:r w:rsidR="00DC37DB">
              <w:rPr>
                <w:rStyle w:val="fbphotocaptiontext"/>
                <w:sz w:val="22"/>
                <w:szCs w:val="22"/>
              </w:rPr>
              <w:t>“</w:t>
            </w:r>
            <w:r>
              <w:rPr>
                <w:rStyle w:val="fbphotocaptiontext"/>
                <w:sz w:val="22"/>
                <w:szCs w:val="22"/>
              </w:rPr>
              <w:t>Mihai Eminescu</w:t>
            </w:r>
            <w:r w:rsidR="00DC37DB">
              <w:rPr>
                <w:rStyle w:val="fbphotocaptiontext"/>
                <w:sz w:val="22"/>
                <w:szCs w:val="22"/>
              </w:rPr>
              <w:t>”</w:t>
            </w:r>
            <w:r>
              <w:rPr>
                <w:rStyle w:val="fbphotocaptiontext"/>
                <w:sz w:val="22"/>
                <w:szCs w:val="22"/>
              </w:rPr>
              <w:t xml:space="preserve"> Petrosani</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08.03.2012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Sala de lectură a Bibliotecii </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AB2810" w:rsidP="00E03CD4">
            <w:pPr>
              <w:spacing w:line="240" w:lineRule="auto"/>
            </w:pPr>
            <w:r>
              <w:rPr>
                <w:rStyle w:val="fbphotocaptiontext"/>
                <w:sz w:val="22"/>
                <w:szCs w:val="22"/>
              </w:rPr>
              <w:t xml:space="preserve">“Şcoala altfel” - </w:t>
            </w:r>
            <w:r w:rsidR="00E21A3C">
              <w:rPr>
                <w:rStyle w:val="fbphotocaptiontext"/>
                <w:sz w:val="22"/>
                <w:szCs w:val="22"/>
              </w:rPr>
              <w:t>P</w:t>
            </w:r>
            <w:r w:rsidR="00260646">
              <w:rPr>
                <w:rStyle w:val="fbphotocaptiontext"/>
                <w:sz w:val="22"/>
                <w:szCs w:val="22"/>
              </w:rPr>
              <w:t>arteneriat educaţional cu elevii clasei a XII-a Colegiul Tehnic “Henri Coand</w:t>
            </w:r>
            <w:r>
              <w:rPr>
                <w:rStyle w:val="fbphotocaptiontext"/>
                <w:sz w:val="22"/>
                <w:szCs w:val="22"/>
              </w:rPr>
              <w:t>ã</w:t>
            </w:r>
            <w:r w:rsidR="00260646">
              <w:rPr>
                <w:rStyle w:val="fbphotocaptiontext"/>
                <w:sz w:val="22"/>
                <w:szCs w:val="22"/>
              </w:rPr>
              <w:t>” T</w:t>
            </w:r>
            <w:r>
              <w:rPr>
                <w:rStyle w:val="fbphotocaptiontext"/>
                <w:sz w:val="22"/>
                <w:szCs w:val="22"/>
              </w:rPr>
              <w:t>â</w:t>
            </w:r>
            <w:r w:rsidR="00260646">
              <w:rPr>
                <w:rStyle w:val="fbphotocaptiontext"/>
                <w:sz w:val="22"/>
                <w:szCs w:val="22"/>
              </w:rPr>
              <w:t>rgu-Jiu</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04.04.2012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E21A3C" w:rsidP="00E03CD4">
            <w:pPr>
              <w:spacing w:line="240" w:lineRule="auto"/>
              <w:rPr>
                <w:rStyle w:val="fbphotocaptiontext"/>
              </w:rPr>
            </w:pPr>
            <w:r>
              <w:rPr>
                <w:sz w:val="22"/>
                <w:szCs w:val="22"/>
              </w:rPr>
              <w:t xml:space="preserve">“Şcoala altfel” - </w:t>
            </w:r>
            <w:r w:rsidR="00260646">
              <w:rPr>
                <w:sz w:val="22"/>
                <w:szCs w:val="22"/>
              </w:rPr>
              <w:t>Parteneriat educa</w:t>
            </w:r>
            <w:r w:rsidR="00260646">
              <w:rPr>
                <w:sz w:val="22"/>
                <w:szCs w:val="22"/>
                <w:lang w:val="ro-RO"/>
              </w:rPr>
              <w:t>ţ</w:t>
            </w:r>
            <w:r w:rsidR="00260646">
              <w:rPr>
                <w:sz w:val="22"/>
                <w:szCs w:val="22"/>
              </w:rPr>
              <w:t>ional cu elevii</w:t>
            </w:r>
            <w:r w:rsidR="00260646">
              <w:rPr>
                <w:rStyle w:val="fbphotocaptiontext"/>
                <w:sz w:val="22"/>
                <w:szCs w:val="22"/>
              </w:rPr>
              <w:t xml:space="preserve"> clasei a II-a de la </w:t>
            </w:r>
            <w:r>
              <w:rPr>
                <w:rStyle w:val="fbphotocaptiontext"/>
                <w:sz w:val="22"/>
                <w:szCs w:val="22"/>
              </w:rPr>
              <w:t>Ş</w:t>
            </w:r>
            <w:r w:rsidR="00260646">
              <w:rPr>
                <w:rStyle w:val="fbphotocaptiontext"/>
                <w:sz w:val="22"/>
                <w:szCs w:val="22"/>
              </w:rPr>
              <w:t>coala general</w:t>
            </w:r>
            <w:r w:rsidR="002D3040">
              <w:rPr>
                <w:rStyle w:val="fbphotocaptiontext"/>
                <w:sz w:val="22"/>
                <w:szCs w:val="22"/>
              </w:rPr>
              <w:t xml:space="preserve">ã </w:t>
            </w:r>
            <w:r w:rsidR="00260646">
              <w:rPr>
                <w:rStyle w:val="fbphotocaptiontext"/>
                <w:sz w:val="22"/>
                <w:szCs w:val="22"/>
              </w:rPr>
              <w:t xml:space="preserve"> Carmen Sylva</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05.04.2012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D3040" w:rsidP="00E03CD4">
            <w:pPr>
              <w:spacing w:line="240" w:lineRule="auto"/>
            </w:pPr>
            <w:r>
              <w:rPr>
                <w:sz w:val="22"/>
                <w:szCs w:val="22"/>
              </w:rPr>
              <w:t xml:space="preserve">“Şcoala altfel” - </w:t>
            </w:r>
            <w:r w:rsidR="00260646">
              <w:rPr>
                <w:sz w:val="22"/>
                <w:szCs w:val="22"/>
              </w:rPr>
              <w:t>Parteneriat educa</w:t>
            </w:r>
            <w:r w:rsidR="00260646">
              <w:rPr>
                <w:sz w:val="22"/>
                <w:szCs w:val="22"/>
                <w:lang w:val="ro-RO"/>
              </w:rPr>
              <w:t>ţ</w:t>
            </w:r>
            <w:r w:rsidR="00260646">
              <w:rPr>
                <w:sz w:val="22"/>
                <w:szCs w:val="22"/>
              </w:rPr>
              <w:t>ional cu elevii</w:t>
            </w:r>
            <w:r>
              <w:rPr>
                <w:rStyle w:val="fbphotocaptiontext"/>
                <w:sz w:val="22"/>
                <w:szCs w:val="22"/>
              </w:rPr>
              <w:t xml:space="preserve"> clasei a VII-a B Ş</w:t>
            </w:r>
            <w:r w:rsidR="00260646">
              <w:rPr>
                <w:rStyle w:val="fbphotocaptiontext"/>
                <w:sz w:val="22"/>
                <w:szCs w:val="22"/>
              </w:rPr>
              <w:t xml:space="preserve">coala generala </w:t>
            </w:r>
            <w:r>
              <w:rPr>
                <w:rStyle w:val="fbphotocaptiontext"/>
                <w:sz w:val="22"/>
                <w:szCs w:val="22"/>
              </w:rPr>
              <w:t>“</w:t>
            </w:r>
            <w:r w:rsidR="00260646">
              <w:rPr>
                <w:rStyle w:val="fbphotocaptiontext"/>
                <w:sz w:val="22"/>
                <w:szCs w:val="22"/>
              </w:rPr>
              <w:t>I.G.Duca</w:t>
            </w:r>
            <w:r>
              <w:rPr>
                <w:rStyle w:val="fbphotocaptiontext"/>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05.04.2012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B70DAC" w:rsidP="00E03CD4">
            <w:pPr>
              <w:spacing w:line="240" w:lineRule="auto"/>
            </w:pPr>
            <w:r>
              <w:rPr>
                <w:sz w:val="22"/>
                <w:szCs w:val="22"/>
              </w:rPr>
              <w:t xml:space="preserve">“Şcoala altfel” - </w:t>
            </w:r>
            <w:r w:rsidR="00260646">
              <w:rPr>
                <w:sz w:val="22"/>
                <w:szCs w:val="22"/>
              </w:rPr>
              <w:t>Parteneriat educa</w:t>
            </w:r>
            <w:r w:rsidR="00260646">
              <w:rPr>
                <w:sz w:val="22"/>
                <w:szCs w:val="22"/>
                <w:lang w:val="ro-RO"/>
              </w:rPr>
              <w:t>ţ</w:t>
            </w:r>
            <w:r w:rsidR="00260646">
              <w:rPr>
                <w:sz w:val="22"/>
                <w:szCs w:val="22"/>
              </w:rPr>
              <w:t>ional cu elevii clasei a I-a A de la Şcoala Generală</w:t>
            </w:r>
            <w:r>
              <w:rPr>
                <w:sz w:val="22"/>
                <w:szCs w:val="22"/>
              </w:rPr>
              <w:t>”</w:t>
            </w:r>
            <w:r w:rsidR="00260646">
              <w:rPr>
                <w:sz w:val="22"/>
                <w:szCs w:val="22"/>
              </w:rPr>
              <w:t xml:space="preserve"> I.G.Duca</w:t>
            </w:r>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06.04.2012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Universitatea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414885" w:rsidP="00E03CD4">
            <w:pPr>
              <w:spacing w:line="240" w:lineRule="auto"/>
            </w:pPr>
            <w:r>
              <w:rPr>
                <w:sz w:val="22"/>
                <w:szCs w:val="22"/>
              </w:rPr>
              <w:t xml:space="preserve">“Şcoala altfel” - </w:t>
            </w:r>
            <w:r w:rsidR="00260646">
              <w:rPr>
                <w:sz w:val="22"/>
                <w:szCs w:val="22"/>
              </w:rPr>
              <w:t>Parteneriat educa</w:t>
            </w:r>
            <w:r w:rsidR="00260646">
              <w:rPr>
                <w:sz w:val="22"/>
                <w:szCs w:val="22"/>
                <w:lang w:val="ro-RO"/>
              </w:rPr>
              <w:t>ţ</w:t>
            </w:r>
            <w:r w:rsidR="00260646">
              <w:rPr>
                <w:sz w:val="22"/>
                <w:szCs w:val="22"/>
              </w:rPr>
              <w:t>ional cu elevii clasei a V-a C de la Şcoala Generală</w:t>
            </w:r>
            <w:r>
              <w:rPr>
                <w:sz w:val="22"/>
                <w:szCs w:val="22"/>
              </w:rPr>
              <w:t>”</w:t>
            </w:r>
            <w:r w:rsidR="00260646">
              <w:rPr>
                <w:sz w:val="22"/>
                <w:szCs w:val="22"/>
              </w:rPr>
              <w:t xml:space="preserve"> I.D. Sîrbu</w:t>
            </w:r>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Petrila</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06.04.2012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Universitatea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414885" w:rsidP="00E03CD4">
            <w:pPr>
              <w:spacing w:line="240" w:lineRule="auto"/>
            </w:pPr>
            <w:r>
              <w:rPr>
                <w:sz w:val="22"/>
                <w:szCs w:val="22"/>
              </w:rPr>
              <w:t>“Şcoala altfel”</w:t>
            </w:r>
            <w:r w:rsidR="00260646">
              <w:rPr>
                <w:sz w:val="22"/>
                <w:szCs w:val="22"/>
              </w:rPr>
              <w:t>Parteneriat educa</w:t>
            </w:r>
            <w:r w:rsidR="00260646">
              <w:rPr>
                <w:sz w:val="22"/>
                <w:szCs w:val="22"/>
                <w:lang w:val="ro-RO"/>
              </w:rPr>
              <w:t>ţ</w:t>
            </w:r>
            <w:r w:rsidR="00260646">
              <w:rPr>
                <w:sz w:val="22"/>
                <w:szCs w:val="22"/>
              </w:rPr>
              <w:t>ional cu elevii clasei a XI-a B de la Colegiului Naţional ,, Mihai Eminescu” Petroşani</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06.04.2012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Universitatea din Petroşani</w:t>
            </w:r>
          </w:p>
        </w:tc>
      </w:tr>
      <w:tr w:rsidR="00414885" w:rsidTr="00A74374">
        <w:tc>
          <w:tcPr>
            <w:tcW w:w="900" w:type="dxa"/>
            <w:tcBorders>
              <w:top w:val="single" w:sz="4" w:space="0" w:color="auto"/>
              <w:left w:val="single" w:sz="4" w:space="0" w:color="auto"/>
              <w:bottom w:val="single" w:sz="4" w:space="0" w:color="auto"/>
              <w:right w:val="single" w:sz="4" w:space="0" w:color="auto"/>
            </w:tcBorders>
          </w:tcPr>
          <w:p w:rsidR="00414885" w:rsidRDefault="00414885"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414885" w:rsidRPr="00414885" w:rsidRDefault="00414885" w:rsidP="00E03CD4">
            <w:pPr>
              <w:spacing w:line="240" w:lineRule="auto"/>
            </w:pPr>
            <w:r>
              <w:rPr>
                <w:lang w:val="ro-RO"/>
              </w:rPr>
              <w:t xml:space="preserve">Petroşani, 12. 11. 2012 ( Tinerii şi provocările lumii contemporane – Parteneriat cu </w:t>
            </w:r>
            <w:r>
              <w:t>Colegiul Naţional de Informatică ,, Carmen Sylva”</w:t>
            </w:r>
          </w:p>
        </w:tc>
        <w:tc>
          <w:tcPr>
            <w:tcW w:w="1080" w:type="dxa"/>
            <w:tcBorders>
              <w:top w:val="single" w:sz="4" w:space="0" w:color="auto"/>
              <w:left w:val="single" w:sz="4" w:space="0" w:color="auto"/>
              <w:bottom w:val="single" w:sz="4" w:space="0" w:color="auto"/>
              <w:right w:val="single" w:sz="4" w:space="0" w:color="auto"/>
            </w:tcBorders>
            <w:hideMark/>
          </w:tcPr>
          <w:p w:rsidR="00414885" w:rsidRDefault="00414885"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414885" w:rsidRDefault="00414885" w:rsidP="00E03CD4">
            <w:pPr>
              <w:spacing w:line="240" w:lineRule="auto"/>
            </w:pPr>
            <w:r>
              <w:rPr>
                <w:sz w:val="22"/>
                <w:szCs w:val="22"/>
              </w:rPr>
              <w:t>12.11.12</w:t>
            </w:r>
          </w:p>
        </w:tc>
        <w:tc>
          <w:tcPr>
            <w:tcW w:w="2160" w:type="dxa"/>
            <w:tcBorders>
              <w:top w:val="single" w:sz="4" w:space="0" w:color="auto"/>
              <w:left w:val="single" w:sz="4" w:space="0" w:color="auto"/>
              <w:bottom w:val="single" w:sz="4" w:space="0" w:color="auto"/>
              <w:right w:val="single" w:sz="4" w:space="0" w:color="auto"/>
            </w:tcBorders>
            <w:hideMark/>
          </w:tcPr>
          <w:p w:rsidR="00414885" w:rsidRDefault="00414885" w:rsidP="00E03CD4">
            <w:pPr>
              <w:spacing w:line="240" w:lineRule="auto"/>
            </w:pPr>
            <w:r>
              <w:t>Colegiul Naţional de Informatică</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lang w:val="ro-RO"/>
              </w:rPr>
              <w:t>Expoziţie internaţională de oferte educaţionale şi pregatire profesională, documentaţie , cărţi şi material didactic, Târgul Internaţional EDU, ediţia a II-a</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Bucureşti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11-13.05</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Pavilionul C2 ROMEXPO</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tcPr>
          <w:p w:rsidR="00260646" w:rsidRDefault="00260646" w:rsidP="00E03CD4">
            <w:pPr>
              <w:spacing w:line="240" w:lineRule="auto"/>
              <w:rPr>
                <w:rStyle w:val="fbphotocaptiontext"/>
              </w:rPr>
            </w:pPr>
            <w:r>
              <w:rPr>
                <w:sz w:val="22"/>
                <w:szCs w:val="22"/>
                <w:lang w:val="ro-RO"/>
              </w:rPr>
              <w:t xml:space="preserve">,, 1 Iunie. Ziua copilului”. Serbare organizata de elevii </w:t>
            </w:r>
            <w:r>
              <w:rPr>
                <w:rStyle w:val="fbphotocaptiontext"/>
                <w:sz w:val="22"/>
                <w:szCs w:val="22"/>
                <w:lang w:val="ro-RO"/>
              </w:rPr>
              <w:t>c</w:t>
            </w:r>
            <w:r>
              <w:rPr>
                <w:rStyle w:val="fbphotocaptiontext"/>
                <w:sz w:val="22"/>
                <w:szCs w:val="22"/>
              </w:rPr>
              <w:t>lasei a III-a A  Colegiul Na</w:t>
            </w:r>
            <w:r>
              <w:rPr>
                <w:rStyle w:val="fbphotocaptiontext"/>
                <w:sz w:val="22"/>
                <w:szCs w:val="22"/>
                <w:lang w:val="ro-RO"/>
              </w:rPr>
              <w:t>ţional</w:t>
            </w:r>
            <w:r>
              <w:rPr>
                <w:rStyle w:val="fbphotocaptiontext"/>
                <w:sz w:val="22"/>
                <w:szCs w:val="22"/>
              </w:rPr>
              <w:t xml:space="preserve"> Mihai Eminescu Petrosani</w:t>
            </w:r>
          </w:p>
          <w:p w:rsidR="00260646" w:rsidRDefault="00260646" w:rsidP="00E03CD4">
            <w:pPr>
              <w:spacing w:line="240" w:lineRule="auto"/>
              <w:rPr>
                <w:lang w:val="ro-RO"/>
              </w:rPr>
            </w:pP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01.06.2012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A74374" w:rsidP="00E03CD4">
            <w:pPr>
              <w:spacing w:line="240" w:lineRule="auto"/>
            </w:pPr>
            <w:r>
              <w:rPr>
                <w:sz w:val="22"/>
                <w:szCs w:val="22"/>
              </w:rPr>
              <w:t>Colegiului Naţional “</w:t>
            </w:r>
            <w:r w:rsidR="00260646">
              <w:rPr>
                <w:sz w:val="22"/>
                <w:szCs w:val="22"/>
              </w:rPr>
              <w:t xml:space="preserve"> Mihai Eminescu” Petroşani, Şc. gen. nr. 4</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lang w:val="ro-RO"/>
              </w:rPr>
              <w:t>Întâlnirea de lucru a secţiunii ,,Legislaţie de biblioteca şi perfecţionare profesională</w:t>
            </w:r>
            <w:r>
              <w:rPr>
                <w:sz w:val="22"/>
                <w:szCs w:val="22"/>
              </w:rPr>
              <w:t>”</w:t>
            </w:r>
            <w:r w:rsidR="00A74374">
              <w:rPr>
                <w:sz w:val="22"/>
                <w:szCs w:val="22"/>
              </w:rPr>
              <w:t>,</w:t>
            </w:r>
            <w:r>
              <w:rPr>
                <w:sz w:val="22"/>
                <w:szCs w:val="22"/>
                <w:lang w:val="ro-RO"/>
              </w:rPr>
              <w:t xml:space="preserve"> din cadrul A</w:t>
            </w:r>
            <w:r w:rsidR="00A74374">
              <w:rPr>
                <w:sz w:val="22"/>
                <w:szCs w:val="22"/>
                <w:lang w:val="ro-RO"/>
              </w:rPr>
              <w:t>.</w:t>
            </w:r>
            <w:r>
              <w:rPr>
                <w:sz w:val="22"/>
                <w:szCs w:val="22"/>
                <w:lang w:val="ro-RO"/>
              </w:rPr>
              <w:t>B</w:t>
            </w:r>
            <w:r w:rsidR="00A74374">
              <w:rPr>
                <w:sz w:val="22"/>
                <w:szCs w:val="22"/>
                <w:lang w:val="ro-RO"/>
              </w:rPr>
              <w:t>.</w:t>
            </w:r>
            <w:r>
              <w:rPr>
                <w:sz w:val="22"/>
                <w:szCs w:val="22"/>
                <w:lang w:val="ro-RO"/>
              </w:rPr>
              <w:t>R</w:t>
            </w:r>
            <w:r w:rsidR="00A74374">
              <w:rPr>
                <w:sz w:val="22"/>
                <w:szCs w:val="22"/>
                <w:lang w:val="ro-RO"/>
              </w:rPr>
              <w:t>.</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15.06.2012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Sala de lectură a Bibliotecii Universitţii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rStyle w:val="fbphotocaptiontext"/>
                <w:sz w:val="22"/>
                <w:szCs w:val="22"/>
              </w:rPr>
              <w:t>International Conference. International Social Work.</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rStyle w:val="fbphotocaptiontext"/>
                <w:sz w:val="22"/>
                <w:szCs w:val="22"/>
              </w:rPr>
              <w:t>24-25.06. 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A74374" w:rsidP="00E03CD4">
            <w:pPr>
              <w:spacing w:line="240" w:lineRule="auto"/>
            </w:pPr>
            <w:r>
              <w:t>Sãlile de lecturã</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b/>
              </w:rPr>
            </w:pPr>
            <w:r>
              <w:rPr>
                <w:rStyle w:val="Strong"/>
                <w:b w:val="0"/>
                <w:sz w:val="22"/>
                <w:szCs w:val="22"/>
              </w:rPr>
              <w:t xml:space="preserve">A </w:t>
            </w:r>
            <w:r>
              <w:rPr>
                <w:b/>
                <w:sz w:val="22"/>
                <w:szCs w:val="22"/>
              </w:rPr>
              <w:t xml:space="preserve"> </w:t>
            </w:r>
            <w:r>
              <w:rPr>
                <w:rStyle w:val="Strong"/>
                <w:b w:val="0"/>
                <w:sz w:val="22"/>
                <w:szCs w:val="22"/>
              </w:rPr>
              <w:t>XXIII-a Conferinţă Naţională a ABR</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Galaţi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sz w:val="22"/>
                <w:szCs w:val="22"/>
              </w:rPr>
              <w:t>29-31.08</w:t>
            </w:r>
            <w:r w:rsidR="006B4A76">
              <w:rPr>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b/>
              </w:rPr>
            </w:pPr>
            <w:r>
              <w:rPr>
                <w:rStyle w:val="Strong"/>
                <w:b w:val="0"/>
                <w:sz w:val="22"/>
                <w:szCs w:val="22"/>
              </w:rPr>
              <w:t>Universitatea „Dunărea de Jos”</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sz w:val="22"/>
                <w:szCs w:val="22"/>
              </w:rPr>
              <w:t>Expoziţie la deschiderea noului an universitar 2012-2013</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rStyle w:val="fbphotocaptiontext"/>
                <w:sz w:val="22"/>
                <w:szCs w:val="22"/>
              </w:rPr>
              <w:t>01.10.2012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color w:val="FF0000"/>
              </w:rPr>
            </w:pPr>
            <w:r>
              <w:rPr>
                <w:sz w:val="22"/>
                <w:szCs w:val="22"/>
              </w:rPr>
              <w:t>Holul  Aulei Universităţii din Petroşani</w:t>
            </w:r>
          </w:p>
        </w:tc>
      </w:tr>
      <w:tr w:rsidR="006B4A76" w:rsidTr="00A74374">
        <w:tc>
          <w:tcPr>
            <w:tcW w:w="900" w:type="dxa"/>
            <w:tcBorders>
              <w:top w:val="single" w:sz="4" w:space="0" w:color="auto"/>
              <w:left w:val="single" w:sz="4" w:space="0" w:color="auto"/>
              <w:bottom w:val="single" w:sz="4" w:space="0" w:color="auto"/>
              <w:right w:val="single" w:sz="4" w:space="0" w:color="auto"/>
            </w:tcBorders>
          </w:tcPr>
          <w:p w:rsidR="006B4A76" w:rsidRDefault="006B4A7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pPr>
            <w:r>
              <w:rPr>
                <w:sz w:val="22"/>
                <w:szCs w:val="22"/>
              </w:rPr>
              <w:t>Expoziţie de carte cu ocazia festivitãţii de deschidere</w:t>
            </w:r>
            <w:r w:rsidR="00DD026F">
              <w:rPr>
                <w:sz w:val="28"/>
                <w:szCs w:val="28"/>
              </w:rPr>
              <w:t xml:space="preserve"> </w:t>
            </w:r>
            <w:r w:rsidR="001707E3">
              <w:rPr>
                <w:sz w:val="22"/>
                <w:szCs w:val="22"/>
              </w:rPr>
              <w:t>a</w:t>
            </w:r>
            <w:r w:rsidR="001707E3">
              <w:rPr>
                <w:sz w:val="28"/>
                <w:szCs w:val="28"/>
              </w:rPr>
              <w:t xml:space="preserve"> </w:t>
            </w:r>
            <w:r w:rsidR="00DD026F" w:rsidRPr="00DD026F">
              <w:rPr>
                <w:sz w:val="22"/>
                <w:szCs w:val="22"/>
              </w:rPr>
              <w:t>Simpozionul Internaţional Multidisciplinar „Universitaria Simpro 201</w:t>
            </w:r>
            <w:r w:rsidR="001707E3">
              <w:rPr>
                <w:sz w:val="22"/>
                <w:szCs w:val="22"/>
              </w:rPr>
              <w:t>2</w:t>
            </w:r>
            <w:r w:rsidR="00DD026F" w:rsidRPr="00DD026F">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rPr>
                <w:rStyle w:val="fbphotocaptiontext"/>
              </w:rPr>
            </w:pPr>
          </w:p>
        </w:tc>
        <w:tc>
          <w:tcPr>
            <w:tcW w:w="2160" w:type="dxa"/>
            <w:tcBorders>
              <w:top w:val="single" w:sz="4" w:space="0" w:color="auto"/>
              <w:left w:val="single" w:sz="4" w:space="0" w:color="auto"/>
              <w:bottom w:val="single" w:sz="4" w:space="0" w:color="auto"/>
              <w:right w:val="single" w:sz="4" w:space="0" w:color="auto"/>
            </w:tcBorders>
            <w:hideMark/>
          </w:tcPr>
          <w:p w:rsidR="006B4A76" w:rsidRDefault="006B4A76" w:rsidP="00E03CD4">
            <w:pPr>
              <w:spacing w:line="240" w:lineRule="auto"/>
            </w:pPr>
          </w:p>
          <w:p w:rsidR="006B4A76" w:rsidRDefault="006B4A76" w:rsidP="00E03CD4">
            <w:pPr>
              <w:spacing w:line="240" w:lineRule="auto"/>
            </w:pPr>
            <w:r>
              <w:rPr>
                <w:sz w:val="22"/>
                <w:szCs w:val="22"/>
              </w:rPr>
              <w:t>Holul Aulei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Expozi</w:t>
            </w:r>
            <w:r>
              <w:rPr>
                <w:sz w:val="22"/>
                <w:szCs w:val="22"/>
                <w:lang w:val="ro-RO"/>
              </w:rPr>
              <w:t>ţie</w:t>
            </w:r>
            <w:r>
              <w:rPr>
                <w:sz w:val="22"/>
                <w:szCs w:val="22"/>
              </w:rPr>
              <w:t xml:space="preserve">: </w:t>
            </w:r>
            <w:r>
              <w:rPr>
                <w:sz w:val="22"/>
                <w:szCs w:val="22"/>
                <w:lang w:val="ro-RO"/>
              </w:rPr>
              <w:t>Târgul Internaţional Gaudeamus – Carte de învăţătură, ediţia XIX, cu tema ,, Bursa Educaţiei</w:t>
            </w:r>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Bucureşti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21-25.11</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Pavilionul Central ROMEXPO</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tcPr>
          <w:p w:rsidR="00260646" w:rsidRDefault="00260646" w:rsidP="00E03CD4">
            <w:pPr>
              <w:spacing w:line="240" w:lineRule="auto"/>
            </w:pPr>
            <w:r>
              <w:rPr>
                <w:sz w:val="22"/>
                <w:szCs w:val="22"/>
              </w:rPr>
              <w:t xml:space="preserve">Expoziţie </w:t>
            </w:r>
            <w:r>
              <w:rPr>
                <w:rStyle w:val="fbphotocaptiontext"/>
                <w:sz w:val="22"/>
                <w:szCs w:val="22"/>
              </w:rPr>
              <w:t>metaloplastie, fotografie, scuptura, origami, quilling în cadrul evenimentului festivalului Studenţiada cu tema ,, Învaţă să trăieşti studenţeşte”</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19-25.</w:t>
            </w:r>
            <w:r w:rsidR="00DD026F">
              <w:rPr>
                <w:sz w:val="22"/>
                <w:szCs w:val="22"/>
              </w:rPr>
              <w:t>1</w:t>
            </w:r>
            <w:r>
              <w:rPr>
                <w:sz w:val="22"/>
                <w:szCs w:val="22"/>
              </w:rPr>
              <w:t>1</w:t>
            </w:r>
            <w:r w:rsidR="00DD026F">
              <w:rPr>
                <w:sz w:val="22"/>
                <w:szCs w:val="22"/>
              </w:rPr>
              <w:t>.12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color w:val="FF0000"/>
              </w:rPr>
            </w:pPr>
            <w:r>
              <w:rPr>
                <w:sz w:val="22"/>
                <w:szCs w:val="22"/>
              </w:rPr>
              <w:t>Foaierul Bibliotecii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 Nocturna bibliotecilor “</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17.11.</w:t>
            </w:r>
            <w:r w:rsidR="00DD026F">
              <w:rPr>
                <w:sz w:val="22"/>
                <w:szCs w:val="22"/>
              </w:rPr>
              <w:t>1</w:t>
            </w:r>
            <w:r>
              <w:rPr>
                <w:sz w:val="22"/>
                <w:szCs w:val="22"/>
              </w:rPr>
              <w:t>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Biblioteca Universităţii din Petroşani</w:t>
            </w:r>
          </w:p>
        </w:tc>
      </w:tr>
      <w:tr w:rsidR="00260646" w:rsidTr="00A74374">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left" w:pos="252"/>
              </w:tabs>
              <w:spacing w:line="240" w:lineRule="auto"/>
            </w:pPr>
          </w:p>
        </w:tc>
        <w:tc>
          <w:tcPr>
            <w:tcW w:w="3690" w:type="dxa"/>
            <w:tcBorders>
              <w:top w:val="single" w:sz="4" w:space="0" w:color="auto"/>
              <w:left w:val="single" w:sz="4" w:space="0" w:color="auto"/>
              <w:bottom w:val="single" w:sz="4" w:space="0" w:color="auto"/>
              <w:right w:val="single" w:sz="4" w:space="0" w:color="auto"/>
            </w:tcBorders>
            <w:hideMark/>
          </w:tcPr>
          <w:p w:rsidR="00A74374" w:rsidRDefault="00260646" w:rsidP="00E03CD4">
            <w:pPr>
              <w:spacing w:line="240" w:lineRule="auto"/>
            </w:pPr>
            <w:r>
              <w:rPr>
                <w:sz w:val="22"/>
                <w:szCs w:val="22"/>
              </w:rPr>
              <w:t xml:space="preserve">Acţiune dedicată sărbătorilor de iarnă: </w:t>
            </w:r>
          </w:p>
          <w:p w:rsidR="00260646" w:rsidRDefault="00260646" w:rsidP="00E03CD4">
            <w:pPr>
              <w:spacing w:line="240" w:lineRule="auto"/>
            </w:pPr>
            <w:r>
              <w:rPr>
                <w:sz w:val="22"/>
                <w:szCs w:val="22"/>
              </w:rPr>
              <w:t xml:space="preserve">,, </w:t>
            </w:r>
            <w:r w:rsidR="00A74374">
              <w:rPr>
                <w:sz w:val="22"/>
                <w:szCs w:val="22"/>
              </w:rPr>
              <w:t xml:space="preserve">Primim cu </w:t>
            </w:r>
            <w:r>
              <w:rPr>
                <w:sz w:val="22"/>
                <w:szCs w:val="22"/>
              </w:rPr>
              <w:t xml:space="preserve"> colind</w:t>
            </w:r>
            <w:r w:rsidR="00A74374">
              <w:rPr>
                <w:sz w:val="22"/>
                <w:szCs w:val="22"/>
              </w:rPr>
              <w:t>a</w:t>
            </w:r>
            <w:r>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44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20.12.</w:t>
            </w:r>
            <w:r w:rsidR="00DD026F">
              <w:rPr>
                <w:sz w:val="22"/>
                <w:szCs w:val="22"/>
              </w:rPr>
              <w:t>12</w:t>
            </w:r>
          </w:p>
        </w:tc>
        <w:tc>
          <w:tcPr>
            <w:tcW w:w="21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Foaierul Bibliotecii din Petroşani</w:t>
            </w:r>
          </w:p>
        </w:tc>
      </w:tr>
    </w:tbl>
    <w:p w:rsidR="00260646" w:rsidRDefault="00260646" w:rsidP="00E03CD4">
      <w:pPr>
        <w:pStyle w:val="BodyText"/>
        <w:rPr>
          <w:color w:val="FF0000"/>
          <w:sz w:val="22"/>
          <w:szCs w:val="22"/>
        </w:rPr>
      </w:pPr>
      <w:r>
        <w:rPr>
          <w:color w:val="FF0000"/>
          <w:sz w:val="22"/>
          <w:szCs w:val="22"/>
        </w:rPr>
        <w:t>2013</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960"/>
        <w:gridCol w:w="1170"/>
        <w:gridCol w:w="1350"/>
        <w:gridCol w:w="1800"/>
      </w:tblGrid>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tabs>
                <w:tab w:val="num" w:pos="120"/>
              </w:tabs>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,,Ziua Asistentului social”</w:t>
            </w:r>
            <w:r w:rsidR="00A74374">
              <w:rPr>
                <w:sz w:val="22"/>
                <w:szCs w:val="22"/>
              </w:rPr>
              <w:t xml:space="preserve"> -s</w:t>
            </w:r>
            <w:r>
              <w:rPr>
                <w:sz w:val="22"/>
                <w:szCs w:val="22"/>
              </w:rPr>
              <w:t>chimb de experienţă între actorii principali ai asistenţei sociale din Valea Jiului</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22.03.2013</w:t>
            </w:r>
          </w:p>
          <w:p w:rsidR="00260646" w:rsidRDefault="00260646" w:rsidP="00E03CD4">
            <w:pPr>
              <w:spacing w:line="240" w:lineRule="auto"/>
            </w:pPr>
            <w:r>
              <w:rPr>
                <w:sz w:val="22"/>
                <w:szCs w:val="22"/>
              </w:rPr>
              <w:t>4-5.04.2013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 xml:space="preserve">Sala de </w:t>
            </w:r>
            <w:r w:rsidR="00A74374">
              <w:rPr>
                <w:sz w:val="22"/>
                <w:szCs w:val="22"/>
              </w:rPr>
              <w:t>C</w:t>
            </w:r>
            <w:r>
              <w:rPr>
                <w:sz w:val="22"/>
                <w:szCs w:val="22"/>
              </w:rPr>
              <w:t>onferin</w:t>
            </w:r>
            <w:r>
              <w:rPr>
                <w:sz w:val="22"/>
                <w:szCs w:val="22"/>
                <w:lang w:val="ro-RO"/>
              </w:rPr>
              <w:t xml:space="preserve">ţă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Proiectul ,, Un dar din inimă ” în colaborare cu A.S.B. din Universitate</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02-20.04</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Centrul de plasament </w:t>
            </w:r>
          </w:p>
          <w:p w:rsidR="00260646" w:rsidRDefault="00260646" w:rsidP="00E03CD4">
            <w:pPr>
              <w:spacing w:line="240" w:lineRule="auto"/>
            </w:pPr>
            <w:r>
              <w:rPr>
                <w:sz w:val="22"/>
                <w:szCs w:val="22"/>
              </w:rPr>
              <w:t>,,Sf.Francisc”</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rStyle w:val="fbphotocaptiontext"/>
                <w:sz w:val="22"/>
                <w:szCs w:val="22"/>
              </w:rPr>
              <w:t xml:space="preserve">,, Şcoala altfel ” cu elevii </w:t>
            </w:r>
            <w:r w:rsidR="00A74374">
              <w:rPr>
                <w:rStyle w:val="fbphotocaptiontext"/>
                <w:sz w:val="22"/>
                <w:szCs w:val="22"/>
              </w:rPr>
              <w:t>Ş</w:t>
            </w:r>
            <w:r>
              <w:rPr>
                <w:rStyle w:val="fbphotocaptiontext"/>
                <w:sz w:val="22"/>
                <w:szCs w:val="22"/>
              </w:rPr>
              <w:t xml:space="preserve">colii generale nr. 4, Vulcan </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09.04.2013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Biblioteca Universităţii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rStyle w:val="fbphotocaptiontext"/>
                <w:sz w:val="22"/>
                <w:szCs w:val="22"/>
              </w:rPr>
              <w:t>,, Şc</w:t>
            </w:r>
            <w:r w:rsidR="00A74374">
              <w:rPr>
                <w:rStyle w:val="fbphotocaptiontext"/>
                <w:sz w:val="22"/>
                <w:szCs w:val="22"/>
              </w:rPr>
              <w:t>oala altfel ” cu elevii  Ş</w:t>
            </w:r>
            <w:r>
              <w:rPr>
                <w:rStyle w:val="fbphotocaptiontext"/>
                <w:sz w:val="22"/>
                <w:szCs w:val="22"/>
              </w:rPr>
              <w:t>colii generale nr.1, I.G.Duca</w:t>
            </w:r>
            <w:r w:rsidR="00A74374">
              <w:rPr>
                <w:rStyle w:val="fbphotocaptiontext"/>
                <w:sz w:val="22"/>
                <w:szCs w:val="22"/>
              </w:rPr>
              <w:t>,</w:t>
            </w:r>
            <w:r>
              <w:rPr>
                <w:rStyle w:val="fbphotocaptiontext"/>
                <w:sz w:val="22"/>
                <w:szCs w:val="22"/>
              </w:rPr>
              <w:t xml:space="preserve"> Petro</w:t>
            </w:r>
            <w:r w:rsidR="00A74374">
              <w:rPr>
                <w:rStyle w:val="fbphotocaptiontext"/>
                <w:sz w:val="22"/>
                <w:szCs w:val="22"/>
              </w:rPr>
              <w:t>ş</w:t>
            </w:r>
            <w:r>
              <w:rPr>
                <w:rStyle w:val="fbphotocaptiontext"/>
                <w:sz w:val="22"/>
                <w:szCs w:val="22"/>
              </w:rPr>
              <w:t xml:space="preserve">ani </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09.04.2013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Biblioteca Universităţii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rStyle w:val="fbphotocaptiontext"/>
                <w:sz w:val="22"/>
                <w:szCs w:val="22"/>
              </w:rPr>
              <w:t>,, Şcoala altfel ” cu elevii  Colegiului Teoretic Mihai Eminescu Petro</w:t>
            </w:r>
            <w:r w:rsidR="00A74374">
              <w:rPr>
                <w:rStyle w:val="fbphotocaptiontext"/>
                <w:sz w:val="22"/>
                <w:szCs w:val="22"/>
              </w:rPr>
              <w:t>ş</w:t>
            </w:r>
            <w:r>
              <w:rPr>
                <w:rStyle w:val="fbphotocaptiontext"/>
                <w:sz w:val="22"/>
                <w:szCs w:val="22"/>
              </w:rPr>
              <w:t>ani</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09.04.2013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Biblioteca Universităţii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 ,,</w:t>
            </w:r>
            <w:r w:rsidR="00E727FB">
              <w:rPr>
                <w:sz w:val="22"/>
                <w:szCs w:val="22"/>
              </w:rPr>
              <w:t xml:space="preserve">Luna </w:t>
            </w:r>
            <w:r>
              <w:rPr>
                <w:sz w:val="22"/>
                <w:szCs w:val="22"/>
              </w:rPr>
              <w:t xml:space="preserve"> </w:t>
            </w:r>
            <w:r>
              <w:rPr>
                <w:sz w:val="22"/>
                <w:szCs w:val="22"/>
                <w:lang w:val="ro-RO"/>
              </w:rPr>
              <w:t>îndrăgostiţilor</w:t>
            </w:r>
            <w:r>
              <w:rPr>
                <w:sz w:val="22"/>
                <w:szCs w:val="22"/>
              </w:rPr>
              <w:t>”,</w:t>
            </w:r>
            <w:r w:rsidR="00E727FB">
              <w:rPr>
                <w:sz w:val="22"/>
                <w:szCs w:val="22"/>
              </w:rPr>
              <w:t xml:space="preserve"> concurs</w:t>
            </w:r>
            <w:r>
              <w:rPr>
                <w:sz w:val="22"/>
                <w:szCs w:val="22"/>
              </w:rPr>
              <w:t xml:space="preserve"> cu premii</w:t>
            </w:r>
            <w:r w:rsidR="00E727FB">
              <w:rPr>
                <w:sz w:val="22"/>
                <w:szCs w:val="22"/>
              </w:rPr>
              <w:t xml:space="preserve"> – Cea mai frumoasã scrisoare de dragoste</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w:t>
            </w:r>
            <w:r w:rsidR="00E727FB">
              <w:rPr>
                <w:sz w:val="22"/>
                <w:szCs w:val="22"/>
              </w:rPr>
              <w:t>-28.02.13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Biblioteca Universităţii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rStyle w:val="fbphotocaptiontext"/>
                <w:sz w:val="22"/>
                <w:szCs w:val="22"/>
              </w:rPr>
              <w:t>Expozi</w:t>
            </w:r>
            <w:r>
              <w:rPr>
                <w:rStyle w:val="fbphotocaptiontext"/>
                <w:sz w:val="22"/>
                <w:szCs w:val="22"/>
                <w:lang w:val="ro-RO"/>
              </w:rPr>
              <w:t xml:space="preserve">ţie carte rară  în cadrul </w:t>
            </w:r>
            <w:r>
              <w:rPr>
                <w:rStyle w:val="fbphotocaptiontext"/>
                <w:sz w:val="22"/>
                <w:szCs w:val="22"/>
              </w:rPr>
              <w:lastRenderedPageBreak/>
              <w:t>Simpozionului National Studentesc “Geoecologia” Petrosani: 26-28 aprilie 2012</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lastRenderedPageBreak/>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rStyle w:val="fbphotocaptiontext"/>
                <w:sz w:val="22"/>
                <w:szCs w:val="22"/>
              </w:rPr>
              <w:t>26-</w:t>
            </w:r>
            <w:r>
              <w:rPr>
                <w:rStyle w:val="fbphotocaptiontext"/>
                <w:sz w:val="22"/>
                <w:szCs w:val="22"/>
              </w:rPr>
              <w:lastRenderedPageBreak/>
              <w:t>28.04.2012</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lastRenderedPageBreak/>
              <w:t xml:space="preserve">Foaierul </w:t>
            </w:r>
            <w:r>
              <w:rPr>
                <w:sz w:val="22"/>
                <w:szCs w:val="22"/>
              </w:rPr>
              <w:lastRenderedPageBreak/>
              <w:t xml:space="preserve">Bibliotecii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S</w:t>
            </w:r>
            <w:r>
              <w:rPr>
                <w:sz w:val="22"/>
                <w:szCs w:val="22"/>
                <w:lang w:val="ro-RO"/>
              </w:rPr>
              <w:t xml:space="preserve">ăptămâna creaţiei artistice. </w:t>
            </w:r>
            <w:r>
              <w:rPr>
                <w:sz w:val="22"/>
                <w:szCs w:val="22"/>
              </w:rPr>
              <w:t xml:space="preserve">Expoziţie </w:t>
            </w:r>
            <w:r>
              <w:rPr>
                <w:rStyle w:val="fbphotocaptiontext"/>
                <w:sz w:val="22"/>
                <w:szCs w:val="22"/>
              </w:rPr>
              <w:t>metaloplastie, fotografie, scuptura, origami, quilling</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20-30.05.2013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Foaierul Bibliotecii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A XXIV-a Conferință Națională a Asociației Bibliotecarilor din România</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Oradea</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04-06.09.2013</w:t>
            </w:r>
          </w:p>
        </w:tc>
        <w:tc>
          <w:tcPr>
            <w:tcW w:w="1800" w:type="dxa"/>
            <w:tcBorders>
              <w:top w:val="single" w:sz="4" w:space="0" w:color="auto"/>
              <w:left w:val="single" w:sz="4" w:space="0" w:color="auto"/>
              <w:bottom w:val="single" w:sz="4" w:space="0" w:color="auto"/>
              <w:right w:val="single" w:sz="4" w:space="0" w:color="auto"/>
            </w:tcBorders>
            <w:hideMark/>
          </w:tcPr>
          <w:p w:rsidR="00260646" w:rsidRPr="00C36079" w:rsidRDefault="006C6096" w:rsidP="00E03CD4">
            <w:pPr>
              <w:spacing w:line="240" w:lineRule="auto"/>
            </w:pPr>
            <w:hyperlink r:id="rId22" w:history="1">
              <w:r w:rsidR="00260646" w:rsidRPr="00C36079">
                <w:rPr>
                  <w:rStyle w:val="Hyperlink"/>
                  <w:color w:val="auto"/>
                  <w:sz w:val="22"/>
                  <w:szCs w:val="22"/>
                  <w:u w:val="none"/>
                </w:rPr>
                <w:t>Biblioteca Universit</w:t>
              </w:r>
              <w:r w:rsidR="00A74374">
                <w:rPr>
                  <w:rStyle w:val="Hyperlink"/>
                  <w:color w:val="auto"/>
                  <w:sz w:val="22"/>
                  <w:szCs w:val="22"/>
                  <w:u w:val="none"/>
                </w:rPr>
                <w:t>ãţ</w:t>
              </w:r>
              <w:r w:rsidR="00260646" w:rsidRPr="00C36079">
                <w:rPr>
                  <w:rStyle w:val="Hyperlink"/>
                  <w:color w:val="auto"/>
                  <w:sz w:val="22"/>
                  <w:szCs w:val="22"/>
                  <w:u w:val="none"/>
                </w:rPr>
                <w:t>ii din Oradea</w:t>
              </w:r>
            </w:hyperlink>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lang w:val="ro-RO"/>
              </w:rPr>
              <w:t>Întâlnirea anuală a secţiunii ,,Legislaţie de biblioteca şi pregătire profesională</w:t>
            </w:r>
            <w:r>
              <w:rPr>
                <w:sz w:val="22"/>
                <w:szCs w:val="22"/>
              </w:rPr>
              <w:t>”</w:t>
            </w:r>
            <w:r>
              <w:rPr>
                <w:sz w:val="22"/>
                <w:szCs w:val="22"/>
                <w:lang w:val="ro-RO"/>
              </w:rPr>
              <w:t xml:space="preserve"> din cadrul A</w:t>
            </w:r>
            <w:r w:rsidR="00A74374">
              <w:rPr>
                <w:sz w:val="22"/>
                <w:szCs w:val="22"/>
                <w:lang w:val="ro-RO"/>
              </w:rPr>
              <w:t>.</w:t>
            </w:r>
            <w:r>
              <w:rPr>
                <w:sz w:val="22"/>
                <w:szCs w:val="22"/>
                <w:lang w:val="ro-RO"/>
              </w:rPr>
              <w:t>B</w:t>
            </w:r>
            <w:r w:rsidR="00A74374">
              <w:rPr>
                <w:sz w:val="22"/>
                <w:szCs w:val="22"/>
                <w:lang w:val="ro-RO"/>
              </w:rPr>
              <w:t>.</w:t>
            </w:r>
            <w:r>
              <w:rPr>
                <w:sz w:val="22"/>
                <w:szCs w:val="22"/>
                <w:lang w:val="ro-RO"/>
              </w:rPr>
              <w:t>R</w:t>
            </w:r>
            <w:r w:rsidR="00A74374">
              <w:rPr>
                <w:sz w:val="22"/>
                <w:szCs w:val="22"/>
                <w:lang w:val="ro-RO"/>
              </w:rPr>
              <w:t>.</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lang w:val="ro-RO"/>
              </w:rPr>
            </w:pPr>
            <w:r>
              <w:rPr>
                <w:sz w:val="22"/>
                <w:szCs w:val="22"/>
              </w:rPr>
              <w:t>T</w:t>
            </w:r>
            <w:r>
              <w:rPr>
                <w:sz w:val="22"/>
                <w:szCs w:val="22"/>
                <w:lang w:val="ro-RO"/>
              </w:rPr>
              <w:t>ârgu - Jiu</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14,15.06.</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rStyle w:val="fbphotocaptiontext"/>
                <w:sz w:val="22"/>
                <w:szCs w:val="22"/>
              </w:rPr>
              <w:t xml:space="preserve">Universitatea </w:t>
            </w:r>
            <w:r w:rsidR="001C7486">
              <w:rPr>
                <w:rStyle w:val="fbphotocaptiontext"/>
                <w:sz w:val="22"/>
                <w:szCs w:val="22"/>
              </w:rPr>
              <w:t>“C.</w:t>
            </w:r>
            <w:r>
              <w:rPr>
                <w:rStyle w:val="fbphotocaptiontext"/>
                <w:sz w:val="22"/>
                <w:szCs w:val="22"/>
              </w:rPr>
              <w:t>Br</w:t>
            </w:r>
            <w:r>
              <w:rPr>
                <w:rStyle w:val="fbphotocaptiontext"/>
                <w:sz w:val="22"/>
                <w:szCs w:val="22"/>
                <w:lang w:val="ro-RO"/>
              </w:rPr>
              <w:t>â</w:t>
            </w:r>
            <w:r>
              <w:rPr>
                <w:rStyle w:val="fbphotocaptiontext"/>
                <w:sz w:val="22"/>
                <w:szCs w:val="22"/>
              </w:rPr>
              <w:t>ncuşi</w:t>
            </w:r>
            <w:r w:rsidR="001C7486">
              <w:rPr>
                <w:rStyle w:val="fbphotocaptiontext"/>
                <w:sz w:val="22"/>
                <w:szCs w:val="22"/>
              </w:rPr>
              <w:t>”,</w:t>
            </w:r>
            <w:r>
              <w:rPr>
                <w:rStyle w:val="fbphotocaptiontext"/>
                <w:sz w:val="22"/>
                <w:szCs w:val="22"/>
              </w:rPr>
              <w:t xml:space="preserve"> Târgu-Jiu</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Schimb de experienţă între biblioteci</w:t>
            </w:r>
            <w:r w:rsidR="001C5B73">
              <w:rPr>
                <w:sz w:val="22"/>
                <w:szCs w:val="22"/>
              </w:rPr>
              <w:t xml:space="preserve">, </w:t>
            </w:r>
            <w:r w:rsidR="001C7486">
              <w:rPr>
                <w:sz w:val="22"/>
                <w:szCs w:val="22"/>
              </w:rPr>
              <w:t xml:space="preserve"> cu Biblioteca U.S.A.M.V.B.</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rStyle w:val="fbphotocaptiontext"/>
                <w:sz w:val="22"/>
                <w:szCs w:val="22"/>
              </w:rPr>
              <w:t>25.08 -03.09.2013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sz w:val="22"/>
                <w:szCs w:val="22"/>
              </w:rPr>
              <w:t>Biblioteca Universităţii din Petroşani</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rPr>
                <w:lang w:val="ro-RO"/>
              </w:rPr>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Conferinţa de finalizare a proiectului POSDRU</w:t>
            </w:r>
            <w:r w:rsidR="00965995">
              <w:rPr>
                <w:sz w:val="22"/>
                <w:szCs w:val="22"/>
              </w:rPr>
              <w:t xml:space="preserve">: </w:t>
            </w:r>
            <w:r w:rsidR="00965995">
              <w:rPr>
                <w:noProof/>
                <w:lang w:val="pt-BR"/>
              </w:rPr>
              <w:t>F</w:t>
            </w:r>
            <w:r w:rsidR="00965995" w:rsidRPr="00965995">
              <w:rPr>
                <w:noProof/>
                <w:lang w:val="pt-BR"/>
              </w:rPr>
              <w:t>ormarea profesională alternativă utilizând soluţii informatice – o soluţie pentru reconversia forţei de muncă din minerit</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rPr>
                <w:rStyle w:val="fbphotocaptiontext"/>
              </w:rPr>
            </w:pPr>
            <w:r>
              <w:rPr>
                <w:rStyle w:val="fbphotocaptiontext"/>
                <w:sz w:val="22"/>
                <w:szCs w:val="22"/>
              </w:rPr>
              <w:t>18.09.2013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Sala de </w:t>
            </w:r>
            <w:r w:rsidR="00965995">
              <w:rPr>
                <w:sz w:val="22"/>
                <w:szCs w:val="22"/>
              </w:rPr>
              <w:t>C</w:t>
            </w:r>
            <w:r>
              <w:rPr>
                <w:sz w:val="22"/>
                <w:szCs w:val="22"/>
              </w:rPr>
              <w:t>onferin</w:t>
            </w:r>
            <w:r>
              <w:rPr>
                <w:sz w:val="22"/>
                <w:szCs w:val="22"/>
                <w:lang w:val="ro-RO"/>
              </w:rPr>
              <w:t xml:space="preserve">ţă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Expoziţie la deschiderea noului an universitar 2013-2014</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1.10.2013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Holul  Aulei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Dezbatere publica a proiectului Roşia Montană la Universitatea din Petroşani</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10.10.2013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Sala de </w:t>
            </w:r>
            <w:r w:rsidR="001C7486">
              <w:rPr>
                <w:sz w:val="22"/>
                <w:szCs w:val="22"/>
              </w:rPr>
              <w:t>C</w:t>
            </w:r>
            <w:r>
              <w:rPr>
                <w:sz w:val="22"/>
                <w:szCs w:val="22"/>
              </w:rPr>
              <w:t>onferin</w:t>
            </w:r>
            <w:r>
              <w:rPr>
                <w:sz w:val="22"/>
                <w:szCs w:val="22"/>
                <w:lang w:val="ro-RO"/>
              </w:rPr>
              <w:t xml:space="preserve">ţă </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tcPr>
          <w:p w:rsidR="00260646" w:rsidRDefault="00260646" w:rsidP="00E03CD4">
            <w:pPr>
              <w:spacing w:line="240" w:lineRule="auto"/>
              <w:rPr>
                <w:lang w:val="ro-RO"/>
              </w:rPr>
            </w:pPr>
            <w:r>
              <w:rPr>
                <w:sz w:val="22"/>
                <w:szCs w:val="22"/>
              </w:rPr>
              <w:t xml:space="preserve"> </w:t>
            </w:r>
            <w:r>
              <w:rPr>
                <w:sz w:val="22"/>
                <w:szCs w:val="22"/>
                <w:lang w:val="ro-RO"/>
              </w:rPr>
              <w:t>Târgul Internaţional Gaudeamus – Carte de învăţătură, ediţia XX</w:t>
            </w:r>
          </w:p>
          <w:p w:rsidR="00260646" w:rsidRDefault="00260646" w:rsidP="00E03CD4">
            <w:pPr>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Bucureşti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20-24.11.</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Pavilionul Central ROMEXPO</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8C2DD0" w:rsidP="00E03CD4">
            <w:pPr>
              <w:spacing w:line="240" w:lineRule="auto"/>
            </w:pPr>
            <w:r>
              <w:rPr>
                <w:sz w:val="22"/>
                <w:szCs w:val="22"/>
              </w:rPr>
              <w:t xml:space="preserve">“Cãlãtor prin Europa” - </w:t>
            </w:r>
            <w:r w:rsidR="00260646">
              <w:rPr>
                <w:sz w:val="22"/>
                <w:szCs w:val="22"/>
              </w:rPr>
              <w:t>Lec</w:t>
            </w:r>
            <w:r w:rsidR="00260646">
              <w:rPr>
                <w:sz w:val="22"/>
                <w:szCs w:val="22"/>
                <w:lang w:val="ro-RO"/>
              </w:rPr>
              <w:t>ţ</w:t>
            </w:r>
            <w:r w:rsidR="00260646">
              <w:rPr>
                <w:sz w:val="22"/>
                <w:szCs w:val="22"/>
              </w:rPr>
              <w:t>ie deschis</w:t>
            </w:r>
            <w:r w:rsidR="001C7486">
              <w:rPr>
                <w:sz w:val="22"/>
                <w:szCs w:val="22"/>
              </w:rPr>
              <w:t>ã</w:t>
            </w:r>
            <w:r w:rsidR="00260646">
              <w:rPr>
                <w:sz w:val="22"/>
                <w:szCs w:val="22"/>
              </w:rPr>
              <w:t xml:space="preserve"> cu elevii clasei a IV-a A, </w:t>
            </w:r>
            <w:r>
              <w:rPr>
                <w:sz w:val="22"/>
                <w:szCs w:val="22"/>
              </w:rPr>
              <w:t xml:space="preserve">Şcoala generalã nr.4, </w:t>
            </w:r>
            <w:r w:rsidR="00260646">
              <w:rPr>
                <w:sz w:val="22"/>
                <w:szCs w:val="22"/>
              </w:rPr>
              <w:t>Colegiul Naţion</w:t>
            </w:r>
            <w:r>
              <w:rPr>
                <w:sz w:val="22"/>
                <w:szCs w:val="22"/>
              </w:rPr>
              <w:t xml:space="preserve">al ,, Mihai Eminescu” Petroşani </w:t>
            </w:r>
            <w:r w:rsidR="00260646">
              <w:rPr>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22.11.2013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 Şc</w:t>
            </w:r>
            <w:r w:rsidR="008C2DD0">
              <w:rPr>
                <w:sz w:val="22"/>
                <w:szCs w:val="22"/>
              </w:rPr>
              <w:t xml:space="preserve">oala </w:t>
            </w:r>
            <w:r>
              <w:rPr>
                <w:sz w:val="22"/>
                <w:szCs w:val="22"/>
              </w:rPr>
              <w:t xml:space="preserve"> gen</w:t>
            </w:r>
            <w:r w:rsidR="008C2DD0">
              <w:rPr>
                <w:sz w:val="22"/>
                <w:szCs w:val="22"/>
              </w:rPr>
              <w:t xml:space="preserve">eralã </w:t>
            </w:r>
            <w:r>
              <w:rPr>
                <w:sz w:val="22"/>
                <w:szCs w:val="22"/>
              </w:rPr>
              <w:t xml:space="preserve"> nr. 4</w:t>
            </w:r>
            <w:r w:rsidR="008C2DD0">
              <w:rPr>
                <w:sz w:val="22"/>
                <w:szCs w:val="22"/>
              </w:rPr>
              <w:t xml:space="preserve"> şi spaţiile bibliotecii</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1C5B73" w:rsidRDefault="00260646" w:rsidP="00E03CD4">
            <w:pPr>
              <w:spacing w:line="240" w:lineRule="auto"/>
              <w:rPr>
                <w:lang w:val="ro-RO"/>
              </w:rPr>
            </w:pPr>
            <w:r>
              <w:rPr>
                <w:sz w:val="22"/>
                <w:szCs w:val="22"/>
              </w:rPr>
              <w:t>Expozi</w:t>
            </w:r>
            <w:r>
              <w:rPr>
                <w:sz w:val="22"/>
                <w:szCs w:val="22"/>
                <w:lang w:val="ro-RO"/>
              </w:rPr>
              <w:t>ţie carte rară la festivalul</w:t>
            </w:r>
            <w:r w:rsidR="001C5B73">
              <w:rPr>
                <w:sz w:val="22"/>
                <w:szCs w:val="22"/>
                <w:lang w:val="ro-RO"/>
              </w:rPr>
              <w:t>:</w:t>
            </w:r>
          </w:p>
          <w:p w:rsidR="00260646" w:rsidRDefault="00260646" w:rsidP="00E03CD4">
            <w:pPr>
              <w:spacing w:line="240" w:lineRule="auto"/>
            </w:pPr>
            <w:r>
              <w:rPr>
                <w:sz w:val="22"/>
                <w:szCs w:val="22"/>
                <w:lang w:val="ro-RO"/>
              </w:rPr>
              <w:t xml:space="preserve"> ,, Studenţiada”</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Pr="00A04CEB" w:rsidRDefault="00260646" w:rsidP="00E03CD4">
            <w:pPr>
              <w:spacing w:line="240" w:lineRule="auto"/>
            </w:pPr>
            <w:r w:rsidRPr="00A04CEB">
              <w:rPr>
                <w:sz w:val="22"/>
                <w:szCs w:val="22"/>
              </w:rPr>
              <w:t>28.10-03.11.2013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Foaierul Bibliotecii </w:t>
            </w:r>
          </w:p>
        </w:tc>
      </w:tr>
      <w:tr w:rsidR="008C2DD0" w:rsidTr="00F05831">
        <w:tc>
          <w:tcPr>
            <w:tcW w:w="900" w:type="dxa"/>
            <w:tcBorders>
              <w:top w:val="single" w:sz="4" w:space="0" w:color="auto"/>
              <w:left w:val="single" w:sz="4" w:space="0" w:color="auto"/>
              <w:bottom w:val="single" w:sz="4" w:space="0" w:color="auto"/>
              <w:right w:val="single" w:sz="4" w:space="0" w:color="auto"/>
            </w:tcBorders>
          </w:tcPr>
          <w:p w:rsidR="008C2DD0" w:rsidRDefault="008C2DD0"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8C2DD0" w:rsidRPr="00A04CEB" w:rsidRDefault="008C2DD0" w:rsidP="00E03CD4">
            <w:pPr>
              <w:spacing w:line="240" w:lineRule="auto"/>
            </w:pPr>
            <w:r w:rsidRPr="00A04CEB">
              <w:rPr>
                <w:sz w:val="22"/>
                <w:szCs w:val="22"/>
              </w:rPr>
              <w:t>Asistenţa socială europeană şi provocările sărăciei - European social work and the challenges of poverty</w:t>
            </w:r>
          </w:p>
          <w:p w:rsidR="008C2DD0" w:rsidRPr="008C2DD0" w:rsidRDefault="008C2DD0" w:rsidP="00E03CD4">
            <w:pPr>
              <w:spacing w:line="240" w:lineRule="auto"/>
              <w:rPr>
                <w:lang w:val="ro-RO"/>
              </w:rPr>
            </w:pPr>
            <w:r w:rsidRPr="00A04CEB">
              <w:rPr>
                <w:sz w:val="22"/>
                <w:szCs w:val="22"/>
                <w:lang w:val="es-ES_tradnl"/>
              </w:rPr>
              <w:t>O experien</w:t>
            </w:r>
            <w:r w:rsidRPr="00A04CEB">
              <w:rPr>
                <w:sz w:val="22"/>
                <w:szCs w:val="22"/>
                <w:lang w:val="ro-RO"/>
              </w:rPr>
              <w:t>ţă europeană marcantă în plan academic</w:t>
            </w:r>
            <w:r>
              <w:rPr>
                <w:lang w:val="ro-RO"/>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8C2DD0" w:rsidRDefault="008C2DD0" w:rsidP="00E03CD4">
            <w:pPr>
              <w:spacing w:line="240" w:lineRule="auto"/>
            </w:pPr>
          </w:p>
        </w:tc>
        <w:tc>
          <w:tcPr>
            <w:tcW w:w="1350" w:type="dxa"/>
            <w:tcBorders>
              <w:top w:val="single" w:sz="4" w:space="0" w:color="auto"/>
              <w:left w:val="single" w:sz="4" w:space="0" w:color="auto"/>
              <w:bottom w:val="single" w:sz="4" w:space="0" w:color="auto"/>
              <w:right w:val="single" w:sz="4" w:space="0" w:color="auto"/>
            </w:tcBorders>
            <w:hideMark/>
          </w:tcPr>
          <w:p w:rsidR="008C2DD0" w:rsidRPr="00A04CEB" w:rsidRDefault="005014E2" w:rsidP="00A04CEB">
            <w:pPr>
              <w:spacing w:line="240" w:lineRule="auto"/>
            </w:pPr>
            <w:r w:rsidRPr="00A04CEB">
              <w:rPr>
                <w:sz w:val="22"/>
                <w:szCs w:val="22"/>
                <w:lang w:val="ro-RO"/>
              </w:rPr>
              <w:t xml:space="preserve">02.12 - </w:t>
            </w:r>
            <w:r w:rsidR="008C2DD0" w:rsidRPr="00A04CEB">
              <w:rPr>
                <w:sz w:val="22"/>
                <w:szCs w:val="22"/>
                <w:lang w:val="ro-RO"/>
              </w:rPr>
              <w:t>06.12.</w:t>
            </w:r>
          </w:p>
        </w:tc>
        <w:tc>
          <w:tcPr>
            <w:tcW w:w="1800" w:type="dxa"/>
            <w:tcBorders>
              <w:top w:val="single" w:sz="4" w:space="0" w:color="auto"/>
              <w:left w:val="single" w:sz="4" w:space="0" w:color="auto"/>
              <w:bottom w:val="single" w:sz="4" w:space="0" w:color="auto"/>
              <w:right w:val="single" w:sz="4" w:space="0" w:color="auto"/>
            </w:tcBorders>
            <w:hideMark/>
          </w:tcPr>
          <w:p w:rsidR="008C2DD0" w:rsidRDefault="008C2DD0" w:rsidP="00E03CD4">
            <w:pPr>
              <w:spacing w:line="240" w:lineRule="auto"/>
            </w:pPr>
            <w:r>
              <w:rPr>
                <w:sz w:val="22"/>
                <w:szCs w:val="22"/>
              </w:rPr>
              <w:t>Sala de Conferinţe</w:t>
            </w:r>
          </w:p>
        </w:tc>
      </w:tr>
      <w:tr w:rsidR="00DC4E50" w:rsidTr="00F05831">
        <w:tc>
          <w:tcPr>
            <w:tcW w:w="900" w:type="dxa"/>
            <w:tcBorders>
              <w:top w:val="single" w:sz="4" w:space="0" w:color="auto"/>
              <w:left w:val="single" w:sz="4" w:space="0" w:color="auto"/>
              <w:bottom w:val="single" w:sz="4" w:space="0" w:color="auto"/>
              <w:right w:val="single" w:sz="4" w:space="0" w:color="auto"/>
            </w:tcBorders>
          </w:tcPr>
          <w:p w:rsidR="00DC4E50" w:rsidRDefault="00DC4E50"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DC4E50" w:rsidRDefault="004F75CB" w:rsidP="00E03CD4">
            <w:pPr>
              <w:spacing w:line="240" w:lineRule="auto"/>
            </w:pPr>
            <w:r>
              <w:rPr>
                <w:sz w:val="22"/>
                <w:szCs w:val="22"/>
              </w:rPr>
              <w:t>A 65 – a aniversare a Universitãţii</w:t>
            </w:r>
          </w:p>
        </w:tc>
        <w:tc>
          <w:tcPr>
            <w:tcW w:w="1170" w:type="dxa"/>
            <w:tcBorders>
              <w:top w:val="single" w:sz="4" w:space="0" w:color="auto"/>
              <w:left w:val="single" w:sz="4" w:space="0" w:color="auto"/>
              <w:bottom w:val="single" w:sz="4" w:space="0" w:color="auto"/>
              <w:right w:val="single" w:sz="4" w:space="0" w:color="auto"/>
            </w:tcBorders>
            <w:hideMark/>
          </w:tcPr>
          <w:p w:rsidR="00DC4E50" w:rsidRDefault="004F75CB"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DC4E50" w:rsidRPr="00A04CEB" w:rsidRDefault="004F75CB" w:rsidP="00E03CD4">
            <w:pPr>
              <w:spacing w:line="240" w:lineRule="auto"/>
            </w:pPr>
            <w:r w:rsidRPr="00A04CEB">
              <w:rPr>
                <w:sz w:val="22"/>
                <w:szCs w:val="22"/>
              </w:rPr>
              <w:t>12.12.13</w:t>
            </w:r>
          </w:p>
        </w:tc>
        <w:tc>
          <w:tcPr>
            <w:tcW w:w="1800" w:type="dxa"/>
            <w:tcBorders>
              <w:top w:val="single" w:sz="4" w:space="0" w:color="auto"/>
              <w:left w:val="single" w:sz="4" w:space="0" w:color="auto"/>
              <w:bottom w:val="single" w:sz="4" w:space="0" w:color="auto"/>
              <w:right w:val="single" w:sz="4" w:space="0" w:color="auto"/>
            </w:tcBorders>
            <w:hideMark/>
          </w:tcPr>
          <w:p w:rsidR="00DC4E50" w:rsidRDefault="004F75CB" w:rsidP="00E03CD4">
            <w:pPr>
              <w:spacing w:line="240" w:lineRule="auto"/>
            </w:pPr>
            <w:r>
              <w:rPr>
                <w:sz w:val="22"/>
                <w:szCs w:val="22"/>
              </w:rPr>
              <w:t>Aula Universitãţii</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Studenţii la colindat</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Pr="00A04CEB" w:rsidRDefault="00260646" w:rsidP="00E03CD4">
            <w:pPr>
              <w:spacing w:line="240" w:lineRule="auto"/>
            </w:pPr>
            <w:r w:rsidRPr="00A04CEB">
              <w:rPr>
                <w:sz w:val="22"/>
                <w:szCs w:val="22"/>
              </w:rPr>
              <w:t>17.12.2013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Foaierul Bibliotecii</w:t>
            </w:r>
          </w:p>
        </w:tc>
      </w:tr>
      <w:tr w:rsidR="00260646" w:rsidTr="00F05831">
        <w:tc>
          <w:tcPr>
            <w:tcW w:w="900" w:type="dxa"/>
            <w:tcBorders>
              <w:top w:val="single" w:sz="4" w:space="0" w:color="auto"/>
              <w:left w:val="single" w:sz="4" w:space="0" w:color="auto"/>
              <w:bottom w:val="single" w:sz="4" w:space="0" w:color="auto"/>
              <w:right w:val="single" w:sz="4" w:space="0" w:color="auto"/>
            </w:tcBorders>
          </w:tcPr>
          <w:p w:rsidR="00260646" w:rsidRDefault="00260646" w:rsidP="00097F77">
            <w:pPr>
              <w:numPr>
                <w:ilvl w:val="0"/>
                <w:numId w:val="12"/>
              </w:numPr>
              <w:spacing w:line="240" w:lineRule="auto"/>
            </w:pPr>
          </w:p>
        </w:tc>
        <w:tc>
          <w:tcPr>
            <w:tcW w:w="396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Prichindeii la colindat</w:t>
            </w:r>
          </w:p>
        </w:tc>
        <w:tc>
          <w:tcPr>
            <w:tcW w:w="117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Petroşani</w:t>
            </w:r>
          </w:p>
        </w:tc>
        <w:tc>
          <w:tcPr>
            <w:tcW w:w="1350" w:type="dxa"/>
            <w:tcBorders>
              <w:top w:val="single" w:sz="4" w:space="0" w:color="auto"/>
              <w:left w:val="single" w:sz="4" w:space="0" w:color="auto"/>
              <w:bottom w:val="single" w:sz="4" w:space="0" w:color="auto"/>
              <w:right w:val="single" w:sz="4" w:space="0" w:color="auto"/>
            </w:tcBorders>
            <w:hideMark/>
          </w:tcPr>
          <w:p w:rsidR="00260646" w:rsidRPr="00A04CEB" w:rsidRDefault="00260646" w:rsidP="00E03CD4">
            <w:pPr>
              <w:spacing w:line="240" w:lineRule="auto"/>
            </w:pPr>
            <w:r w:rsidRPr="00A04CEB">
              <w:rPr>
                <w:sz w:val="22"/>
                <w:szCs w:val="22"/>
              </w:rPr>
              <w:t>17.12.2013</w:t>
            </w:r>
          </w:p>
        </w:tc>
        <w:tc>
          <w:tcPr>
            <w:tcW w:w="1800" w:type="dxa"/>
            <w:tcBorders>
              <w:top w:val="single" w:sz="4" w:space="0" w:color="auto"/>
              <w:left w:val="single" w:sz="4" w:space="0" w:color="auto"/>
              <w:bottom w:val="single" w:sz="4" w:space="0" w:color="auto"/>
              <w:right w:val="single" w:sz="4" w:space="0" w:color="auto"/>
            </w:tcBorders>
            <w:hideMark/>
          </w:tcPr>
          <w:p w:rsidR="00260646" w:rsidRDefault="00260646" w:rsidP="00E03CD4">
            <w:pPr>
              <w:spacing w:line="240" w:lineRule="auto"/>
            </w:pPr>
            <w:r>
              <w:rPr>
                <w:sz w:val="22"/>
                <w:szCs w:val="22"/>
              </w:rPr>
              <w:t xml:space="preserve">Foaierul Bibliotecii </w:t>
            </w:r>
          </w:p>
        </w:tc>
      </w:tr>
    </w:tbl>
    <w:p w:rsidR="00A04CEB" w:rsidRDefault="001C7486" w:rsidP="00C81AEB">
      <w:pPr>
        <w:jc w:val="both"/>
        <w:rPr>
          <w:b/>
          <w:sz w:val="26"/>
          <w:szCs w:val="26"/>
        </w:rPr>
      </w:pPr>
      <w:r w:rsidRPr="001C7486">
        <w:rPr>
          <w:b/>
          <w:sz w:val="26"/>
          <w:szCs w:val="26"/>
        </w:rPr>
        <w:t xml:space="preserve"> </w:t>
      </w:r>
    </w:p>
    <w:p w:rsidR="001C7486" w:rsidRPr="001C7486" w:rsidRDefault="001C7486" w:rsidP="00C81AEB">
      <w:pPr>
        <w:jc w:val="both"/>
        <w:rPr>
          <w:b/>
          <w:sz w:val="26"/>
          <w:szCs w:val="26"/>
        </w:rPr>
      </w:pPr>
      <w:r w:rsidRPr="001C7486">
        <w:rPr>
          <w:b/>
          <w:sz w:val="26"/>
          <w:szCs w:val="26"/>
        </w:rPr>
        <w:t>Alte acţiuni:</w:t>
      </w:r>
    </w:p>
    <w:p w:rsidR="00C81AEB" w:rsidRPr="00EA561E" w:rsidRDefault="00C81AEB" w:rsidP="00EA561E">
      <w:pPr>
        <w:spacing w:line="240" w:lineRule="auto"/>
        <w:ind w:firstLine="720"/>
        <w:jc w:val="both"/>
      </w:pPr>
      <w:r w:rsidRPr="00EA561E">
        <w:t>Actualizãm periodic cu noutãţi editoriale, vitrinele din Sala de lecturã.</w:t>
      </w:r>
    </w:p>
    <w:p w:rsidR="00C81AEB" w:rsidRPr="00EA561E" w:rsidRDefault="00C81AEB" w:rsidP="00EA561E">
      <w:pPr>
        <w:spacing w:line="240" w:lineRule="auto"/>
        <w:ind w:firstLine="720"/>
        <w:jc w:val="both"/>
      </w:pPr>
      <w:r w:rsidRPr="00EA561E">
        <w:t>Panourile din foaierul Bibliotecii le înnoi</w:t>
      </w:r>
      <w:r w:rsidR="001C7486" w:rsidRPr="00EA561E">
        <w:t>m</w:t>
      </w:r>
      <w:r w:rsidRPr="00EA561E">
        <w:t xml:space="preserve"> cu materiale şi anunţuri de interes pentru utilizatorii bibliotecii.</w:t>
      </w:r>
    </w:p>
    <w:p w:rsidR="001C7486" w:rsidRPr="00EA561E" w:rsidRDefault="001C7486" w:rsidP="00EA561E">
      <w:pPr>
        <w:spacing w:line="240" w:lineRule="auto"/>
        <w:ind w:firstLine="720"/>
        <w:jc w:val="both"/>
      </w:pPr>
      <w:r w:rsidRPr="00EA561E">
        <w:lastRenderedPageBreak/>
        <w:t>A</w:t>
      </w:r>
      <w:r w:rsidR="00C81AEB" w:rsidRPr="00EA561E">
        <w:t>ctualiz</w:t>
      </w:r>
      <w:r w:rsidRPr="00EA561E">
        <w:t>ãm</w:t>
      </w:r>
      <w:r w:rsidR="00C81AEB" w:rsidRPr="00EA561E">
        <w:t xml:space="preserve"> pagina web a Bibliotecii cu informaţii noi referitoare la c</w:t>
      </w:r>
      <w:r w:rsidRPr="00EA561E">
        <w:t xml:space="preserve">olecţiile şi serviciile oferite: </w:t>
      </w:r>
      <w:hyperlink r:id="rId23" w:history="1">
        <w:r w:rsidRPr="00EA561E">
          <w:rPr>
            <w:rStyle w:val="Hyperlink"/>
          </w:rPr>
          <w:t>www.upet.ro/biblioteca/</w:t>
        </w:r>
      </w:hyperlink>
      <w:r w:rsidRPr="00EA561E">
        <w:t>.</w:t>
      </w:r>
    </w:p>
    <w:p w:rsidR="001C7486" w:rsidRDefault="00565598" w:rsidP="00EA561E">
      <w:pPr>
        <w:spacing w:line="240" w:lineRule="auto"/>
        <w:ind w:firstLine="360"/>
        <w:jc w:val="both"/>
      </w:pPr>
      <w:r w:rsidRPr="00EA561E">
        <w:t>De asemenea</w:t>
      </w:r>
      <w:r w:rsidR="004F75CB" w:rsidRPr="00EA561E">
        <w:t xml:space="preserve">, </w:t>
      </w:r>
      <w:r w:rsidRPr="00EA561E">
        <w:t>a</w:t>
      </w:r>
      <w:r w:rsidR="001C7486" w:rsidRPr="00EA561E">
        <w:t xml:space="preserve">ctivitatea cultural – educativã şi de informare </w:t>
      </w:r>
      <w:r w:rsidR="00EF63D8" w:rsidRPr="00EA561E">
        <w:t xml:space="preserve">se regãseşte în pagina de facebook la adresa: </w:t>
      </w:r>
      <w:r w:rsidR="007D59CB" w:rsidRPr="00EA561E">
        <w:rPr>
          <w:rStyle w:val="HTMLCite"/>
        </w:rPr>
        <w:t>https://ro-ro.facebook.com/</w:t>
      </w:r>
      <w:r w:rsidR="007D59CB" w:rsidRPr="00EA561E">
        <w:rPr>
          <w:rStyle w:val="HTMLCite"/>
          <w:b/>
          <w:bCs/>
        </w:rPr>
        <w:t>bibliotecauniversitatii</w:t>
      </w:r>
      <w:r w:rsidR="007D59CB">
        <w:rPr>
          <w:rStyle w:val="HTMLCite"/>
        </w:rPr>
        <w:t>.</w:t>
      </w:r>
      <w:r w:rsidR="007D59CB">
        <w:rPr>
          <w:rStyle w:val="HTMLCite"/>
          <w:b/>
          <w:bCs/>
        </w:rPr>
        <w:t>petrosani</w:t>
      </w:r>
      <w:r w:rsidR="007D59CB">
        <w:t>‎</w:t>
      </w:r>
    </w:p>
    <w:p w:rsidR="00541500" w:rsidRDefault="00541500" w:rsidP="00EF63D8">
      <w:pPr>
        <w:ind w:firstLine="360"/>
        <w:jc w:val="both"/>
      </w:pPr>
    </w:p>
    <w:p w:rsidR="00087007" w:rsidRDefault="00C81AEB" w:rsidP="00097F77">
      <w:pPr>
        <w:pStyle w:val="ListParagraph"/>
        <w:numPr>
          <w:ilvl w:val="0"/>
          <w:numId w:val="14"/>
        </w:numPr>
        <w:spacing w:line="240" w:lineRule="auto"/>
        <w:jc w:val="center"/>
        <w:rPr>
          <w:b/>
          <w:sz w:val="28"/>
          <w:szCs w:val="28"/>
        </w:rPr>
      </w:pPr>
      <w:r w:rsidRPr="00A4164D">
        <w:rPr>
          <w:b/>
          <w:sz w:val="28"/>
          <w:szCs w:val="28"/>
        </w:rPr>
        <w:t xml:space="preserve">ACTIVITATEA </w:t>
      </w:r>
      <w:r w:rsidR="006C4DE2">
        <w:rPr>
          <w:b/>
          <w:sz w:val="28"/>
          <w:szCs w:val="28"/>
        </w:rPr>
        <w:t>DE CERCETARE BIBLIOGRAFICÃ ŞI</w:t>
      </w:r>
      <w:r w:rsidR="00087007">
        <w:rPr>
          <w:b/>
          <w:sz w:val="28"/>
          <w:szCs w:val="28"/>
        </w:rPr>
        <w:t xml:space="preserve"> </w:t>
      </w:r>
      <w:r w:rsidR="00087007" w:rsidRPr="00A4164D">
        <w:rPr>
          <w:b/>
          <w:sz w:val="28"/>
          <w:szCs w:val="28"/>
        </w:rPr>
        <w:t>DE INFORMARE DOCUMENTARǍ</w:t>
      </w:r>
    </w:p>
    <w:p w:rsidR="00087007" w:rsidRPr="00777759" w:rsidRDefault="00087007" w:rsidP="00087007">
      <w:pPr>
        <w:spacing w:line="240" w:lineRule="auto"/>
        <w:jc w:val="both"/>
      </w:pPr>
      <w:r w:rsidRPr="00777759">
        <w:tab/>
        <w:t>Am sprijinit cu informaţii şi documente comisiile de întocmire a dosarelor în vederea acreditãrii sau înfiinţãrii de noi specializãri, proiectele şi temele de cercetare.</w:t>
      </w:r>
    </w:p>
    <w:p w:rsidR="00087007" w:rsidRPr="00777759" w:rsidRDefault="00087007" w:rsidP="00087007">
      <w:pPr>
        <w:spacing w:line="240" w:lineRule="auto"/>
        <w:jc w:val="both"/>
      </w:pPr>
      <w:r w:rsidRPr="00777759">
        <w:tab/>
      </w:r>
    </w:p>
    <w:tbl>
      <w:tblPr>
        <w:tblW w:w="512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278"/>
        <w:gridCol w:w="3759"/>
        <w:gridCol w:w="1803"/>
        <w:gridCol w:w="1642"/>
        <w:gridCol w:w="1328"/>
      </w:tblGrid>
      <w:tr w:rsidR="00087007" w:rsidTr="006F7A3B">
        <w:trPr>
          <w:cantSplit/>
          <w:trHeight w:val="1486"/>
        </w:trPr>
        <w:tc>
          <w:tcPr>
            <w:tcW w:w="651" w:type="pct"/>
            <w:vMerge w:val="restar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A04CEB">
            <w:pPr>
              <w:spacing w:line="240" w:lineRule="auto"/>
              <w:jc w:val="center"/>
              <w:rPr>
                <w:rFonts w:eastAsia="Arial Unicode MS"/>
                <w:b/>
                <w:lang w:val="ro-RO"/>
              </w:rPr>
            </w:pPr>
            <w:r>
              <w:rPr>
                <w:b/>
              </w:rPr>
              <w:t>Nr. crt.</w:t>
            </w:r>
          </w:p>
        </w:tc>
        <w:tc>
          <w:tcPr>
            <w:tcW w:w="1916" w:type="pct"/>
            <w:vMerge w:val="restar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jc w:val="center"/>
              <w:rPr>
                <w:rFonts w:eastAsia="Arial Unicode MS"/>
                <w:b/>
                <w:lang w:val="ro-RO"/>
              </w:rPr>
            </w:pPr>
            <w:r>
              <w:rPr>
                <w:b/>
              </w:rPr>
              <w:t>DISCIPLINE</w:t>
            </w:r>
          </w:p>
        </w:tc>
        <w:tc>
          <w:tcPr>
            <w:tcW w:w="1756" w:type="pct"/>
            <w:gridSpan w:val="2"/>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jc w:val="center"/>
              <w:rPr>
                <w:rFonts w:eastAsia="Arial Unicode MS"/>
                <w:b/>
                <w:lang w:val="ro-RO"/>
              </w:rPr>
            </w:pPr>
            <w:r>
              <w:rPr>
                <w:rFonts w:eastAsia="Arial Unicode MS"/>
                <w:b/>
              </w:rPr>
              <w:t>Surse bibliografice (cărţi, manuale, culegeri, îndrumătoare lucrări practice)</w:t>
            </w:r>
          </w:p>
        </w:tc>
        <w:tc>
          <w:tcPr>
            <w:tcW w:w="677"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jc w:val="center"/>
              <w:rPr>
                <w:rFonts w:eastAsia="Arial Unicode MS"/>
                <w:b/>
                <w:lang w:val="ro-RO"/>
              </w:rPr>
            </w:pPr>
            <w:r>
              <w:rPr>
                <w:rFonts w:eastAsia="Arial Unicode MS"/>
                <w:b/>
              </w:rPr>
              <w:t>Reviste şi alte periodice</w:t>
            </w:r>
          </w:p>
        </w:tc>
      </w:tr>
      <w:tr w:rsidR="00087007" w:rsidTr="006F7A3B">
        <w:trPr>
          <w:cantSplit/>
          <w:trHeight w:val="1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b/>
                <w:lang w:val="ro-RO"/>
              </w:rPr>
            </w:pPr>
          </w:p>
        </w:tc>
        <w:tc>
          <w:tcPr>
            <w:tcW w:w="1916" w:type="pct"/>
            <w:vMerge/>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b/>
                <w:lang w:val="ro-RO"/>
              </w:rPr>
            </w:pPr>
          </w:p>
        </w:tc>
        <w:tc>
          <w:tcPr>
            <w:tcW w:w="919"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jc w:val="center"/>
              <w:rPr>
                <w:rFonts w:eastAsia="Arial Unicode MS"/>
                <w:b/>
                <w:lang w:val="ro-RO"/>
              </w:rPr>
            </w:pPr>
            <w:r>
              <w:rPr>
                <w:rFonts w:eastAsia="Arial Unicode MS"/>
                <w:b/>
              </w:rPr>
              <w:t xml:space="preserve">Nr. pagini </w:t>
            </w:r>
          </w:p>
        </w:tc>
        <w:tc>
          <w:tcPr>
            <w:tcW w:w="837" w:type="pct"/>
            <w:tcBorders>
              <w:top w:val="single" w:sz="6" w:space="0" w:color="000000"/>
              <w:left w:val="single" w:sz="6" w:space="0" w:color="000000"/>
              <w:bottom w:val="single" w:sz="6" w:space="0" w:color="000000"/>
              <w:right w:val="single" w:sz="4" w:space="0" w:color="auto"/>
            </w:tcBorders>
            <w:vAlign w:val="center"/>
            <w:hideMark/>
          </w:tcPr>
          <w:p w:rsidR="00087007" w:rsidRDefault="00087007" w:rsidP="006C4DE2">
            <w:pPr>
              <w:spacing w:line="240" w:lineRule="auto"/>
              <w:jc w:val="center"/>
              <w:rPr>
                <w:rFonts w:eastAsia="Arial Unicode MS"/>
                <w:b/>
                <w:lang w:val="ro-RO"/>
              </w:rPr>
            </w:pPr>
            <w:r>
              <w:rPr>
                <w:rFonts w:eastAsia="Arial Unicode MS"/>
                <w:b/>
              </w:rPr>
              <w:t>Nr. surse bibliografice</w:t>
            </w:r>
          </w:p>
        </w:tc>
        <w:tc>
          <w:tcPr>
            <w:tcW w:w="677" w:type="pct"/>
            <w:tcBorders>
              <w:top w:val="single" w:sz="6" w:space="0" w:color="000000"/>
              <w:left w:val="single" w:sz="4" w:space="0" w:color="auto"/>
              <w:bottom w:val="single" w:sz="6" w:space="0" w:color="000000"/>
              <w:right w:val="single" w:sz="6" w:space="0" w:color="000000"/>
            </w:tcBorders>
            <w:vAlign w:val="center"/>
            <w:hideMark/>
          </w:tcPr>
          <w:p w:rsidR="00087007" w:rsidRDefault="00087007" w:rsidP="006C4DE2">
            <w:pPr>
              <w:spacing w:line="240" w:lineRule="auto"/>
              <w:jc w:val="center"/>
              <w:rPr>
                <w:rFonts w:eastAsia="Arial Unicode MS"/>
                <w:b/>
                <w:lang w:val="ro-RO"/>
              </w:rPr>
            </w:pPr>
            <w:r>
              <w:rPr>
                <w:rFonts w:eastAsia="Arial Unicode MS"/>
                <w:b/>
              </w:rPr>
              <w:t>Nr. surse</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Aeraj şi sănătate în muncă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172</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Algebră liniară, geometrie analitică şi diferenţială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Amenajări şi construcţii hidrotehnice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98</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5</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Amplasamente şi incinte miniere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Analiză matematică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Analiză numerică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201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Analiza şi sinteza proceselor tehnologice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Asistenţă socială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85</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76</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Audit de mediu</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38</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Automatizarea proceselor tehnologice şi biotehnologii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191</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13</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Biotehnologii în protecţia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43</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Biologie vegetală şi animală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Cadastru</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118</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Căi de comunicaţi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Chimie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116</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14</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Chimia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Chimie anorganică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92</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Chimie organică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Climatologie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115</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Comunicare educaţională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Consolidarea şi impermeabilitatea terenurilor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58</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Construcţii civile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72</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Cultură, civilizaţie şi instituţii europene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236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Demografie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100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Demolarea cu explozivi a construcţiilor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25</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Depozitarea, tratarea şi reciclarea deşeurilor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Desen tehnic şi informatică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Dezvoltare durabilă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Drept</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665</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Ecologie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94</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Economia şi politica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15</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r>
      <w:tr w:rsidR="00087007" w:rsidTr="006F7A3B">
        <w:trPr>
          <w:trHeight w:val="431"/>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Economie şi legislaţie în construcţii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31"/>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Educaţie fizică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73</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31"/>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Educaţie, învăţământ</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555</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31"/>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Eficienţa economică a investiţiilor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28</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31"/>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Electrochimie şi coroziune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145</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Electrotehnică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279</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17</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Elemente de arhitectură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Exploatări la zi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83</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Explozivi industriali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Fenomene de transfer a poluanţilor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Filozofie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405</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Fizică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228</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15</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Fizica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81</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Fundaţii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59</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Geometrie descriptivă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33</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Geologie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85</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18</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Geologie inginerească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Geologia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39</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29</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Geometrie descriptiva</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Geotehnică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Gestionarea durabilă a resurselor naturale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Gospodărirea apelor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102</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Hidrologie şi hidrogeologie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69</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Impactul antropic asupra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186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Informatică aplicată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Ingineria apelor subterane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66</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Ingineria costieră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Ingineria securităţii în industrie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220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Ingineria transporturilor şi traficului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117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Ingineria vântului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86</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Inginerie seismică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Istoria mineritului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Istoria României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602</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Istorie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20</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416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Legislaţia protecţiei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Limbi Străine: Engleză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139</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 xml:space="preserve">                         Germană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106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 xml:space="preserve">                         Franceză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107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 xml:space="preserve">                         Spaniolă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Logică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167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Management</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Managementul lucrărilor de construcţii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130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Managementul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32</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Matematică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tcPr>
          <w:p w:rsidR="00087007" w:rsidRDefault="00087007" w:rsidP="006C4DE2">
            <w:pPr>
              <w:spacing w:line="240" w:lineRule="auto"/>
              <w:jc w:val="center"/>
              <w:rPr>
                <w:rFonts w:eastAsia="Arial Unicode MS"/>
                <w:lang w:val="ro-RO"/>
              </w:rPr>
            </w:pP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27</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Mecanică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334</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18</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Mecanica fluidelor şi hidraulică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346</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Mecanica rocilor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Metode şi aparate de determinare a calităţii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Metode speciale în construcţii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18</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Microbiologie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Mineralogie şi petrologie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42</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Monitorizarea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47</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28</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Optimizarea metodelor şi tehnologiilor miniere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52</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Organizarea şi sistematizarea teritoriului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Pedagogie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120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Politologie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28</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669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Politici sociale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tcPr>
          <w:p w:rsidR="00087007" w:rsidRDefault="00087007" w:rsidP="006C4DE2">
            <w:pPr>
              <w:spacing w:line="240" w:lineRule="auto"/>
              <w:jc w:val="center"/>
              <w:rPr>
                <w:rFonts w:eastAsia="Arial Unicode MS"/>
                <w:lang w:val="ro-RO"/>
              </w:rPr>
            </w:pP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5</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Procesarea S.M.U.</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Pedologie şi tehnici de ameliorarea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37</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Poluarea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149</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46</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Problemele tineretului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33</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Programarea calculatoarelor si limbaje de programare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17</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24</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Psihologie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641</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Psihologie socială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106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Psihologie şcolară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156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Reamenajarea terenurilor degradate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23</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rFonts w:eastAsia="Arial Unicode MS"/>
                <w:lang w:val="ro-RO"/>
              </w:rPr>
            </w:pPr>
            <w:r>
              <w:rPr>
                <w:rFonts w:eastAsia="Arial Unicode MS"/>
              </w:rPr>
              <w:t>Regularizări de râuri şi îndiguiri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Rezistenţa materialelor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157</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Siguranţa construcţiilor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Sisteme geografice informatice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17</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r>
      <w:tr w:rsidR="00087007" w:rsidTr="006F7A3B">
        <w:trPr>
          <w:trHeight w:val="414"/>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Sisteme de management integrat al mediului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55</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4"/>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Sociologie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18</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434</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r>
      <w:tr w:rsidR="00087007" w:rsidTr="006F7A3B">
        <w:trPr>
          <w:trHeight w:val="414"/>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Socio-umane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101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2217</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14</w:t>
            </w:r>
          </w:p>
        </w:tc>
      </w:tr>
      <w:tr w:rsidR="00087007" w:rsidTr="006F7A3B">
        <w:trPr>
          <w:trHeight w:val="417"/>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Stabilitatea falezelor pe litoral</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26</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Stabilitatea taluzurilor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51</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19"/>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ind w:left="42"/>
              <w:rPr>
                <w:lang w:val="ro-RO"/>
              </w:rPr>
            </w:pPr>
            <w:r>
              <w:t>Statistică socială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142</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Statica, dinamica si stabilitatea construcţiilor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124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Surse de radiaţii şi tehnici de protecţie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Ştiinţa materialelor reutilizabile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25</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Surse de radiaţii şi tehnici de protecţie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24</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Tehnici şi operaţii în procesarea s.m.u.</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Tehnici şi tehnologii în construcţii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4</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80</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Tehnici şi tehnologii miniere</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116</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58</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Tehnologia informaţiei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63</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Tehnologii de procesare a resurselor</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19</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17</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Tehnologii utilizate în industria metalurgică şi energetică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86</w:t>
            </w:r>
          </w:p>
        </w:tc>
        <w:tc>
          <w:tcPr>
            <w:tcW w:w="677" w:type="pct"/>
            <w:tcBorders>
              <w:top w:val="single" w:sz="6" w:space="0" w:color="000000"/>
              <w:left w:val="single" w:sz="4" w:space="0" w:color="auto"/>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15</w:t>
            </w: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Teoria generală a dreptului</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5</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68</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Teoria probabilităţilor şi statistică matematică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7</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142</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452"/>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center"/>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Termodinamică</w:t>
            </w:r>
          </w:p>
        </w:tc>
        <w:tc>
          <w:tcPr>
            <w:tcW w:w="919" w:type="pct"/>
            <w:tcBorders>
              <w:top w:val="single" w:sz="6" w:space="0" w:color="000000"/>
              <w:left w:val="single" w:sz="6" w:space="0" w:color="000000"/>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4" w:space="0" w:color="auto"/>
              <w:bottom w:val="single" w:sz="4" w:space="0" w:color="auto"/>
              <w:right w:val="single" w:sz="4" w:space="0" w:color="auto"/>
            </w:tcBorders>
            <w:vAlign w:val="center"/>
            <w:hideMark/>
          </w:tcPr>
          <w:p w:rsidR="00087007" w:rsidRDefault="00087007" w:rsidP="006C4DE2">
            <w:pPr>
              <w:spacing w:line="240" w:lineRule="auto"/>
              <w:jc w:val="center"/>
              <w:rPr>
                <w:rFonts w:eastAsia="Arial Unicode MS"/>
                <w:lang w:val="ro-RO"/>
              </w:rPr>
            </w:pPr>
            <w:r>
              <w:rPr>
                <w:rFonts w:eastAsia="Arial Unicode MS"/>
              </w:rPr>
              <w:t>9</w:t>
            </w:r>
          </w:p>
        </w:tc>
        <w:tc>
          <w:tcPr>
            <w:tcW w:w="677" w:type="pct"/>
            <w:tcBorders>
              <w:top w:val="single" w:sz="6" w:space="0" w:color="000000"/>
              <w:left w:val="single" w:sz="4" w:space="0" w:color="auto"/>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363"/>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both"/>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Termotehnică</w:t>
            </w:r>
          </w:p>
        </w:tc>
        <w:tc>
          <w:tcPr>
            <w:tcW w:w="919"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c>
          <w:tcPr>
            <w:tcW w:w="837"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111</w:t>
            </w:r>
          </w:p>
        </w:tc>
        <w:tc>
          <w:tcPr>
            <w:tcW w:w="677" w:type="pct"/>
            <w:tcBorders>
              <w:top w:val="single" w:sz="6" w:space="0" w:color="000000"/>
              <w:left w:val="single" w:sz="6" w:space="0" w:color="000000"/>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363"/>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both"/>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Topografie</w:t>
            </w:r>
          </w:p>
        </w:tc>
        <w:tc>
          <w:tcPr>
            <w:tcW w:w="919"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8</w:t>
            </w:r>
          </w:p>
        </w:tc>
        <w:tc>
          <w:tcPr>
            <w:tcW w:w="837"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169</w:t>
            </w:r>
          </w:p>
        </w:tc>
        <w:tc>
          <w:tcPr>
            <w:tcW w:w="677"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6</w:t>
            </w:r>
          </w:p>
        </w:tc>
      </w:tr>
      <w:tr w:rsidR="00087007" w:rsidTr="006F7A3B">
        <w:trPr>
          <w:trHeight w:val="363"/>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both"/>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Tratarea şi epurarea apelor</w:t>
            </w:r>
          </w:p>
        </w:tc>
        <w:tc>
          <w:tcPr>
            <w:tcW w:w="919"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w:t>
            </w:r>
          </w:p>
        </w:tc>
        <w:tc>
          <w:tcPr>
            <w:tcW w:w="837"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18</w:t>
            </w:r>
          </w:p>
        </w:tc>
        <w:tc>
          <w:tcPr>
            <w:tcW w:w="677" w:type="pct"/>
            <w:tcBorders>
              <w:top w:val="single" w:sz="6" w:space="0" w:color="000000"/>
              <w:left w:val="single" w:sz="6" w:space="0" w:color="000000"/>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363"/>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both"/>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Tuneluri</w:t>
            </w:r>
          </w:p>
        </w:tc>
        <w:tc>
          <w:tcPr>
            <w:tcW w:w="919"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3</w:t>
            </w:r>
          </w:p>
        </w:tc>
        <w:tc>
          <w:tcPr>
            <w:tcW w:w="837"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53</w:t>
            </w:r>
          </w:p>
        </w:tc>
        <w:tc>
          <w:tcPr>
            <w:tcW w:w="677" w:type="pct"/>
            <w:tcBorders>
              <w:top w:val="single" w:sz="6" w:space="0" w:color="000000"/>
              <w:left w:val="single" w:sz="6" w:space="0" w:color="000000"/>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363"/>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both"/>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Urbanism şi amenajarea teritorială</w:t>
            </w:r>
          </w:p>
        </w:tc>
        <w:tc>
          <w:tcPr>
            <w:tcW w:w="919"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22</w:t>
            </w:r>
          </w:p>
        </w:tc>
        <w:tc>
          <w:tcPr>
            <w:tcW w:w="677" w:type="pct"/>
            <w:tcBorders>
              <w:top w:val="single" w:sz="6" w:space="0" w:color="000000"/>
              <w:left w:val="single" w:sz="6" w:space="0" w:color="000000"/>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r w:rsidR="00087007" w:rsidTr="006F7A3B">
        <w:trPr>
          <w:trHeight w:val="318"/>
        </w:trPr>
        <w:tc>
          <w:tcPr>
            <w:tcW w:w="651" w:type="pct"/>
            <w:tcBorders>
              <w:top w:val="single" w:sz="6" w:space="0" w:color="000000"/>
              <w:left w:val="single" w:sz="6" w:space="0" w:color="000000"/>
              <w:bottom w:val="single" w:sz="6" w:space="0" w:color="000000"/>
              <w:right w:val="single" w:sz="6" w:space="0" w:color="000000"/>
            </w:tcBorders>
            <w:vAlign w:val="center"/>
          </w:tcPr>
          <w:p w:rsidR="00087007" w:rsidRDefault="00087007" w:rsidP="00097F77">
            <w:pPr>
              <w:numPr>
                <w:ilvl w:val="0"/>
                <w:numId w:val="13"/>
              </w:numPr>
              <w:spacing w:line="240" w:lineRule="auto"/>
              <w:jc w:val="both"/>
              <w:rPr>
                <w:rFonts w:eastAsia="Arial Unicode MS"/>
                <w:lang w:val="ro-RO"/>
              </w:rPr>
            </w:pPr>
          </w:p>
        </w:tc>
        <w:tc>
          <w:tcPr>
            <w:tcW w:w="1916" w:type="pct"/>
            <w:tcBorders>
              <w:top w:val="single" w:sz="6" w:space="0" w:color="000000"/>
              <w:left w:val="single" w:sz="6" w:space="0" w:color="000000"/>
              <w:bottom w:val="single" w:sz="6" w:space="0" w:color="000000"/>
              <w:right w:val="single" w:sz="6" w:space="0" w:color="000000"/>
            </w:tcBorders>
            <w:vAlign w:val="center"/>
            <w:hideMark/>
          </w:tcPr>
          <w:p w:rsidR="00087007" w:rsidRDefault="00087007" w:rsidP="006C4DE2">
            <w:pPr>
              <w:spacing w:line="240" w:lineRule="auto"/>
              <w:rPr>
                <w:lang w:val="ro-RO"/>
              </w:rPr>
            </w:pPr>
            <w:r>
              <w:t>Utilizarea spaţiilor subterane</w:t>
            </w:r>
          </w:p>
        </w:tc>
        <w:tc>
          <w:tcPr>
            <w:tcW w:w="919"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2</w:t>
            </w:r>
          </w:p>
        </w:tc>
        <w:tc>
          <w:tcPr>
            <w:tcW w:w="837" w:type="pct"/>
            <w:tcBorders>
              <w:top w:val="single" w:sz="6" w:space="0" w:color="000000"/>
              <w:left w:val="single" w:sz="6" w:space="0" w:color="000000"/>
              <w:bottom w:val="single" w:sz="4" w:space="0" w:color="auto"/>
              <w:right w:val="single" w:sz="6" w:space="0" w:color="000000"/>
            </w:tcBorders>
            <w:vAlign w:val="center"/>
            <w:hideMark/>
          </w:tcPr>
          <w:p w:rsidR="00087007" w:rsidRDefault="00087007" w:rsidP="006C4DE2">
            <w:pPr>
              <w:spacing w:line="240" w:lineRule="auto"/>
              <w:jc w:val="center"/>
              <w:rPr>
                <w:rFonts w:eastAsia="Arial Unicode MS"/>
                <w:lang w:val="ro-RO"/>
              </w:rPr>
            </w:pPr>
            <w:r>
              <w:rPr>
                <w:rFonts w:eastAsia="Arial Unicode MS"/>
              </w:rPr>
              <w:t>39</w:t>
            </w:r>
          </w:p>
        </w:tc>
        <w:tc>
          <w:tcPr>
            <w:tcW w:w="677" w:type="pct"/>
            <w:tcBorders>
              <w:top w:val="single" w:sz="6" w:space="0" w:color="000000"/>
              <w:left w:val="single" w:sz="6" w:space="0" w:color="000000"/>
              <w:bottom w:val="single" w:sz="4" w:space="0" w:color="auto"/>
              <w:right w:val="single" w:sz="6" w:space="0" w:color="000000"/>
            </w:tcBorders>
            <w:vAlign w:val="center"/>
          </w:tcPr>
          <w:p w:rsidR="00087007" w:rsidRDefault="00087007" w:rsidP="006C4DE2">
            <w:pPr>
              <w:spacing w:line="240" w:lineRule="auto"/>
              <w:jc w:val="center"/>
              <w:rPr>
                <w:rFonts w:eastAsia="Arial Unicode MS"/>
                <w:lang w:val="ro-RO"/>
              </w:rPr>
            </w:pPr>
          </w:p>
        </w:tc>
      </w:tr>
    </w:tbl>
    <w:tbl>
      <w:tblPr>
        <w:tblStyle w:val="TableGrid"/>
        <w:tblpPr w:leftFromText="180" w:rightFromText="180" w:vertAnchor="text" w:horzAnchor="margin" w:tblpX="108" w:tblpY="119"/>
        <w:tblW w:w="9828" w:type="dxa"/>
        <w:tblLook w:val="01E0"/>
      </w:tblPr>
      <w:tblGrid>
        <w:gridCol w:w="5040"/>
        <w:gridCol w:w="1800"/>
        <w:gridCol w:w="1620"/>
        <w:gridCol w:w="1368"/>
      </w:tblGrid>
      <w:tr w:rsidR="00087007" w:rsidTr="006F7A3B">
        <w:trPr>
          <w:trHeight w:val="598"/>
        </w:trPr>
        <w:tc>
          <w:tcPr>
            <w:tcW w:w="5040"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b/>
                <w:sz w:val="24"/>
                <w:szCs w:val="24"/>
                <w:lang w:val="ro-RO"/>
              </w:rPr>
            </w:pPr>
            <w:r>
              <w:rPr>
                <w:b/>
              </w:rPr>
              <w:t>Total discipline/domenii</w:t>
            </w:r>
          </w:p>
        </w:tc>
        <w:tc>
          <w:tcPr>
            <w:tcW w:w="1800"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b/>
                <w:sz w:val="24"/>
                <w:szCs w:val="24"/>
                <w:lang w:val="ro-RO"/>
              </w:rPr>
            </w:pPr>
            <w:r>
              <w:rPr>
                <w:b/>
              </w:rPr>
              <w:t>Total</w:t>
            </w:r>
          </w:p>
          <w:p w:rsidR="00087007" w:rsidRDefault="00087007" w:rsidP="006F7A3B">
            <w:pPr>
              <w:spacing w:line="240" w:lineRule="auto"/>
              <w:jc w:val="center"/>
              <w:rPr>
                <w:b/>
                <w:sz w:val="24"/>
                <w:szCs w:val="24"/>
                <w:lang w:val="ro-RO"/>
              </w:rPr>
            </w:pPr>
            <w:r>
              <w:rPr>
                <w:b/>
              </w:rPr>
              <w:t>pagini</w:t>
            </w:r>
          </w:p>
        </w:tc>
        <w:tc>
          <w:tcPr>
            <w:tcW w:w="1620"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b/>
                <w:sz w:val="24"/>
                <w:szCs w:val="24"/>
                <w:lang w:val="ro-RO"/>
              </w:rPr>
            </w:pPr>
            <w:r>
              <w:rPr>
                <w:b/>
              </w:rPr>
              <w:t>Total referinţe carte</w:t>
            </w:r>
          </w:p>
        </w:tc>
        <w:tc>
          <w:tcPr>
            <w:tcW w:w="1368"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b/>
                <w:sz w:val="24"/>
                <w:szCs w:val="24"/>
                <w:lang w:val="ro-RO"/>
              </w:rPr>
            </w:pPr>
            <w:r>
              <w:rPr>
                <w:b/>
              </w:rPr>
              <w:t>Total referinţe periodice</w:t>
            </w:r>
          </w:p>
        </w:tc>
      </w:tr>
      <w:tr w:rsidR="00087007" w:rsidTr="006F7A3B">
        <w:trPr>
          <w:trHeight w:val="70"/>
        </w:trPr>
        <w:tc>
          <w:tcPr>
            <w:tcW w:w="5040"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sz w:val="24"/>
                <w:szCs w:val="24"/>
                <w:lang w:val="ro-RO"/>
              </w:rPr>
            </w:pPr>
            <w:r>
              <w:t>126</w:t>
            </w:r>
          </w:p>
        </w:tc>
        <w:tc>
          <w:tcPr>
            <w:tcW w:w="1800"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sz w:val="24"/>
                <w:szCs w:val="24"/>
                <w:lang w:val="ro-RO"/>
              </w:rPr>
            </w:pPr>
            <w:r>
              <w:t>781</w:t>
            </w:r>
          </w:p>
        </w:tc>
        <w:tc>
          <w:tcPr>
            <w:tcW w:w="1620"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sz w:val="24"/>
                <w:szCs w:val="24"/>
                <w:lang w:val="ro-RO"/>
              </w:rPr>
            </w:pPr>
            <w:r>
              <w:t>15.621</w:t>
            </w:r>
          </w:p>
        </w:tc>
        <w:tc>
          <w:tcPr>
            <w:tcW w:w="1368" w:type="dxa"/>
            <w:tcBorders>
              <w:top w:val="single" w:sz="4" w:space="0" w:color="auto"/>
              <w:left w:val="single" w:sz="4" w:space="0" w:color="auto"/>
              <w:bottom w:val="single" w:sz="4" w:space="0" w:color="auto"/>
              <w:right w:val="single" w:sz="4" w:space="0" w:color="auto"/>
            </w:tcBorders>
            <w:hideMark/>
          </w:tcPr>
          <w:p w:rsidR="00087007" w:rsidRDefault="00087007" w:rsidP="006F7A3B">
            <w:pPr>
              <w:spacing w:line="240" w:lineRule="auto"/>
              <w:jc w:val="center"/>
              <w:rPr>
                <w:sz w:val="24"/>
                <w:szCs w:val="24"/>
                <w:lang w:val="ro-RO"/>
              </w:rPr>
            </w:pPr>
            <w:r>
              <w:t>548</w:t>
            </w:r>
          </w:p>
        </w:tc>
      </w:tr>
    </w:tbl>
    <w:p w:rsidR="00450A54" w:rsidRDefault="00450A54" w:rsidP="00A317EA">
      <w:pPr>
        <w:pStyle w:val="NormalWeb"/>
        <w:rPr>
          <w:b/>
        </w:rPr>
      </w:pPr>
    </w:p>
    <w:p w:rsidR="00777759" w:rsidRPr="00450A54" w:rsidRDefault="00777759" w:rsidP="00450A54">
      <w:pPr>
        <w:pStyle w:val="NormalWeb"/>
        <w:jc w:val="center"/>
        <w:rPr>
          <w:b/>
        </w:rPr>
      </w:pPr>
      <w:r w:rsidRPr="00450A54">
        <w:rPr>
          <w:b/>
        </w:rPr>
        <w:t>Platforme – colecții de reviste știintifice de cercetare în format text integral, baze de date bibliografice si bibliometrice</w:t>
      </w:r>
      <w:r w:rsidR="006C4DE2" w:rsidRPr="00450A54">
        <w:rPr>
          <w:b/>
        </w:rPr>
        <w:t>,</w:t>
      </w:r>
      <w:r w:rsidRPr="00450A54">
        <w:rPr>
          <w:b/>
        </w:rPr>
        <w:t xml:space="preserve"> livrate prin intermediul Internetului</w:t>
      </w:r>
    </w:p>
    <w:tbl>
      <w:tblPr>
        <w:tblStyle w:val="TableGrid"/>
        <w:tblW w:w="9810" w:type="dxa"/>
        <w:tblInd w:w="108" w:type="dxa"/>
        <w:tblLook w:val="04A0"/>
      </w:tblPr>
      <w:tblGrid>
        <w:gridCol w:w="1170"/>
        <w:gridCol w:w="5670"/>
        <w:gridCol w:w="2970"/>
      </w:tblGrid>
      <w:tr w:rsidR="003778F8" w:rsidRPr="00A317EA" w:rsidTr="006F7A3B">
        <w:tc>
          <w:tcPr>
            <w:tcW w:w="1170" w:type="dxa"/>
          </w:tcPr>
          <w:p w:rsidR="003778F8" w:rsidRPr="00A317EA" w:rsidRDefault="003778F8" w:rsidP="00C81AEB">
            <w:pPr>
              <w:jc w:val="both"/>
              <w:rPr>
                <w:b/>
                <w:sz w:val="26"/>
                <w:szCs w:val="26"/>
              </w:rPr>
            </w:pPr>
            <w:r w:rsidRPr="00A317EA">
              <w:rPr>
                <w:b/>
                <w:sz w:val="26"/>
                <w:szCs w:val="26"/>
              </w:rPr>
              <w:t>Nr.crt.</w:t>
            </w:r>
          </w:p>
        </w:tc>
        <w:tc>
          <w:tcPr>
            <w:tcW w:w="5670" w:type="dxa"/>
          </w:tcPr>
          <w:p w:rsidR="003778F8" w:rsidRPr="00A317EA" w:rsidRDefault="003778F8" w:rsidP="00C81AEB">
            <w:pPr>
              <w:jc w:val="both"/>
              <w:rPr>
                <w:b/>
                <w:sz w:val="26"/>
                <w:szCs w:val="26"/>
              </w:rPr>
            </w:pPr>
            <w:r w:rsidRPr="00A317EA">
              <w:rPr>
                <w:b/>
                <w:sz w:val="26"/>
                <w:szCs w:val="26"/>
              </w:rPr>
              <w:t>Titlul</w:t>
            </w:r>
          </w:p>
        </w:tc>
        <w:tc>
          <w:tcPr>
            <w:tcW w:w="2970" w:type="dxa"/>
          </w:tcPr>
          <w:p w:rsidR="003778F8" w:rsidRPr="00A317EA" w:rsidRDefault="003778F8" w:rsidP="00C81AEB">
            <w:pPr>
              <w:jc w:val="both"/>
              <w:rPr>
                <w:b/>
                <w:sz w:val="26"/>
                <w:szCs w:val="26"/>
              </w:rPr>
            </w:pPr>
            <w:r w:rsidRPr="00A317EA">
              <w:rPr>
                <w:b/>
                <w:sz w:val="26"/>
                <w:szCs w:val="26"/>
              </w:rPr>
              <w:t>Provenienţa</w:t>
            </w:r>
          </w:p>
        </w:tc>
      </w:tr>
      <w:tr w:rsidR="003778F8" w:rsidTr="006F7A3B">
        <w:tc>
          <w:tcPr>
            <w:tcW w:w="1170" w:type="dxa"/>
          </w:tcPr>
          <w:p w:rsidR="003778F8" w:rsidRPr="00EA51AD" w:rsidRDefault="003778F8" w:rsidP="00A317EA">
            <w:pPr>
              <w:spacing w:line="240" w:lineRule="auto"/>
              <w:jc w:val="both"/>
              <w:rPr>
                <w:sz w:val="24"/>
                <w:szCs w:val="24"/>
              </w:rPr>
            </w:pPr>
            <w:r w:rsidRPr="00EA51AD">
              <w:rPr>
                <w:sz w:val="24"/>
                <w:szCs w:val="24"/>
              </w:rPr>
              <w:t>1.</w:t>
            </w:r>
          </w:p>
        </w:tc>
        <w:tc>
          <w:tcPr>
            <w:tcW w:w="5670" w:type="dxa"/>
          </w:tcPr>
          <w:p w:rsidR="003778F8" w:rsidRDefault="003778F8" w:rsidP="00A317EA">
            <w:pPr>
              <w:spacing w:line="240" w:lineRule="auto"/>
              <w:jc w:val="both"/>
              <w:rPr>
                <w:sz w:val="26"/>
                <w:szCs w:val="26"/>
              </w:rPr>
            </w:pPr>
            <w:r>
              <w:rPr>
                <w:sz w:val="26"/>
                <w:szCs w:val="26"/>
              </w:rPr>
              <w:t>Springerlink</w:t>
            </w:r>
          </w:p>
        </w:tc>
        <w:tc>
          <w:tcPr>
            <w:tcW w:w="2970" w:type="dxa"/>
          </w:tcPr>
          <w:p w:rsidR="003778F8" w:rsidRDefault="003778F8" w:rsidP="00A317EA">
            <w:pPr>
              <w:spacing w:line="240" w:lineRule="auto"/>
              <w:jc w:val="both"/>
              <w:rPr>
                <w:sz w:val="26"/>
                <w:szCs w:val="26"/>
              </w:rPr>
            </w:pPr>
            <w:r>
              <w:rPr>
                <w:sz w:val="26"/>
                <w:szCs w:val="26"/>
              </w:rPr>
              <w:t>Abonament 2019</w:t>
            </w:r>
          </w:p>
          <w:p w:rsidR="003778F8" w:rsidRDefault="00A317EA" w:rsidP="00A317EA">
            <w:pPr>
              <w:spacing w:line="240" w:lineRule="auto"/>
              <w:jc w:val="both"/>
              <w:rPr>
                <w:sz w:val="26"/>
                <w:szCs w:val="26"/>
              </w:rPr>
            </w:pPr>
            <w:r>
              <w:rPr>
                <w:sz w:val="26"/>
                <w:szCs w:val="26"/>
              </w:rPr>
              <w:t>P</w:t>
            </w:r>
            <w:r w:rsidR="003778F8">
              <w:rPr>
                <w:sz w:val="26"/>
                <w:szCs w:val="26"/>
              </w:rPr>
              <w:t>roiect ANELiS</w:t>
            </w:r>
          </w:p>
        </w:tc>
      </w:tr>
      <w:tr w:rsidR="003778F8" w:rsidTr="006F7A3B">
        <w:tc>
          <w:tcPr>
            <w:tcW w:w="1170" w:type="dxa"/>
          </w:tcPr>
          <w:p w:rsidR="003778F8" w:rsidRPr="00EA51AD" w:rsidRDefault="003778F8" w:rsidP="00A317EA">
            <w:pPr>
              <w:spacing w:line="240" w:lineRule="auto"/>
              <w:jc w:val="both"/>
              <w:rPr>
                <w:sz w:val="24"/>
                <w:szCs w:val="24"/>
              </w:rPr>
            </w:pPr>
            <w:r w:rsidRPr="00EA51AD">
              <w:rPr>
                <w:sz w:val="24"/>
                <w:szCs w:val="24"/>
              </w:rPr>
              <w:t>2.</w:t>
            </w:r>
          </w:p>
        </w:tc>
        <w:tc>
          <w:tcPr>
            <w:tcW w:w="5670" w:type="dxa"/>
          </w:tcPr>
          <w:p w:rsidR="003778F8" w:rsidRDefault="003778F8" w:rsidP="00A317EA">
            <w:pPr>
              <w:spacing w:line="240" w:lineRule="auto"/>
              <w:jc w:val="both"/>
              <w:rPr>
                <w:sz w:val="26"/>
                <w:szCs w:val="26"/>
              </w:rPr>
            </w:pPr>
            <w:r>
              <w:rPr>
                <w:sz w:val="26"/>
                <w:szCs w:val="26"/>
              </w:rPr>
              <w:t>ScienceDirect</w:t>
            </w:r>
          </w:p>
        </w:tc>
        <w:tc>
          <w:tcPr>
            <w:tcW w:w="2970" w:type="dxa"/>
          </w:tcPr>
          <w:p w:rsidR="003778F8" w:rsidRDefault="00A317EA" w:rsidP="00A317EA">
            <w:pPr>
              <w:spacing w:line="240" w:lineRule="auto"/>
              <w:jc w:val="both"/>
              <w:rPr>
                <w:sz w:val="26"/>
                <w:szCs w:val="26"/>
              </w:rPr>
            </w:pPr>
            <w:r>
              <w:rPr>
                <w:sz w:val="26"/>
                <w:szCs w:val="26"/>
              </w:rPr>
              <w:t>Proiect ANELiS</w:t>
            </w:r>
          </w:p>
        </w:tc>
      </w:tr>
      <w:tr w:rsidR="00A317EA" w:rsidTr="006F7A3B">
        <w:tc>
          <w:tcPr>
            <w:tcW w:w="1170" w:type="dxa"/>
          </w:tcPr>
          <w:p w:rsidR="00A317EA" w:rsidRPr="00EA51AD" w:rsidRDefault="00A317EA" w:rsidP="00A317EA">
            <w:pPr>
              <w:spacing w:line="240" w:lineRule="auto"/>
              <w:jc w:val="both"/>
              <w:rPr>
                <w:sz w:val="24"/>
                <w:szCs w:val="24"/>
              </w:rPr>
            </w:pPr>
            <w:r w:rsidRPr="00EA51AD">
              <w:rPr>
                <w:sz w:val="24"/>
                <w:szCs w:val="24"/>
              </w:rPr>
              <w:t>3.</w:t>
            </w:r>
          </w:p>
        </w:tc>
        <w:tc>
          <w:tcPr>
            <w:tcW w:w="5670" w:type="dxa"/>
          </w:tcPr>
          <w:p w:rsidR="00A317EA" w:rsidRPr="00A317EA" w:rsidRDefault="006C6096" w:rsidP="00A317EA">
            <w:pPr>
              <w:spacing w:line="240" w:lineRule="auto"/>
              <w:jc w:val="both"/>
              <w:rPr>
                <w:b/>
                <w:sz w:val="24"/>
                <w:szCs w:val="24"/>
              </w:rPr>
            </w:pPr>
            <w:hyperlink r:id="rId24" w:tgtFrame="_blank" w:history="1">
              <w:r w:rsidR="00A317EA" w:rsidRPr="00A317EA">
                <w:rPr>
                  <w:rStyle w:val="Strong"/>
                  <w:b w:val="0"/>
                  <w:sz w:val="24"/>
                  <w:szCs w:val="24"/>
                </w:rPr>
                <w:t>Taylor and Francis</w:t>
              </w:r>
            </w:hyperlink>
          </w:p>
        </w:tc>
        <w:tc>
          <w:tcPr>
            <w:tcW w:w="2970" w:type="dxa"/>
          </w:tcPr>
          <w:p w:rsidR="00A317EA" w:rsidRDefault="00A317EA" w:rsidP="00A317EA">
            <w:pPr>
              <w:spacing w:line="240" w:lineRule="auto"/>
              <w:jc w:val="both"/>
              <w:rPr>
                <w:sz w:val="26"/>
                <w:szCs w:val="26"/>
              </w:rPr>
            </w:pPr>
            <w:r>
              <w:rPr>
                <w:sz w:val="26"/>
                <w:szCs w:val="26"/>
              </w:rPr>
              <w:t>Proiect ANELiS</w:t>
            </w:r>
          </w:p>
        </w:tc>
      </w:tr>
      <w:tr w:rsidR="00A317EA" w:rsidTr="006F7A3B">
        <w:tc>
          <w:tcPr>
            <w:tcW w:w="1170" w:type="dxa"/>
          </w:tcPr>
          <w:p w:rsidR="00A317EA" w:rsidRPr="00EA51AD" w:rsidRDefault="00A317EA" w:rsidP="00A317EA">
            <w:pPr>
              <w:spacing w:line="240" w:lineRule="auto"/>
              <w:jc w:val="both"/>
              <w:rPr>
                <w:sz w:val="24"/>
                <w:szCs w:val="24"/>
              </w:rPr>
            </w:pPr>
            <w:r w:rsidRPr="00EA51AD">
              <w:rPr>
                <w:sz w:val="24"/>
                <w:szCs w:val="24"/>
              </w:rPr>
              <w:t>4.</w:t>
            </w:r>
          </w:p>
        </w:tc>
        <w:tc>
          <w:tcPr>
            <w:tcW w:w="5670" w:type="dxa"/>
          </w:tcPr>
          <w:p w:rsidR="00A317EA" w:rsidRPr="00A317EA" w:rsidRDefault="006C6096" w:rsidP="00A317EA">
            <w:pPr>
              <w:spacing w:line="240" w:lineRule="auto"/>
              <w:rPr>
                <w:b/>
                <w:sz w:val="24"/>
                <w:szCs w:val="24"/>
              </w:rPr>
            </w:pPr>
            <w:hyperlink r:id="rId25" w:tgtFrame="_blank" w:history="1">
              <w:r w:rsidR="00A317EA" w:rsidRPr="00A317EA">
                <w:rPr>
                  <w:rStyle w:val="Strong"/>
                  <w:b w:val="0"/>
                  <w:sz w:val="24"/>
                  <w:szCs w:val="24"/>
                </w:rPr>
                <w:t>EBSCO - Academic Search Premier</w:t>
              </w:r>
            </w:hyperlink>
          </w:p>
        </w:tc>
        <w:tc>
          <w:tcPr>
            <w:tcW w:w="2970" w:type="dxa"/>
          </w:tcPr>
          <w:p w:rsidR="00A317EA" w:rsidRDefault="00A317EA" w:rsidP="00A317EA">
            <w:pPr>
              <w:spacing w:line="240" w:lineRule="auto"/>
              <w:jc w:val="both"/>
              <w:rPr>
                <w:sz w:val="26"/>
                <w:szCs w:val="26"/>
              </w:rPr>
            </w:pPr>
            <w:r>
              <w:rPr>
                <w:sz w:val="26"/>
                <w:szCs w:val="26"/>
              </w:rPr>
              <w:t>Proiect ANELiS</w:t>
            </w:r>
          </w:p>
        </w:tc>
      </w:tr>
      <w:tr w:rsidR="003C54F2" w:rsidTr="006F7A3B">
        <w:tc>
          <w:tcPr>
            <w:tcW w:w="1170" w:type="dxa"/>
          </w:tcPr>
          <w:p w:rsidR="003C54F2" w:rsidRPr="00EA51AD" w:rsidRDefault="003C54F2" w:rsidP="00A317EA">
            <w:pPr>
              <w:spacing w:line="240" w:lineRule="auto"/>
              <w:jc w:val="both"/>
              <w:rPr>
                <w:sz w:val="24"/>
                <w:szCs w:val="24"/>
              </w:rPr>
            </w:pPr>
            <w:r w:rsidRPr="00EA51AD">
              <w:rPr>
                <w:sz w:val="24"/>
                <w:szCs w:val="24"/>
              </w:rPr>
              <w:t>5.</w:t>
            </w:r>
          </w:p>
        </w:tc>
        <w:tc>
          <w:tcPr>
            <w:tcW w:w="5670" w:type="dxa"/>
          </w:tcPr>
          <w:p w:rsidR="003C54F2" w:rsidRPr="003C54F2" w:rsidRDefault="006C6096" w:rsidP="00A317EA">
            <w:pPr>
              <w:spacing w:line="240" w:lineRule="auto"/>
              <w:rPr>
                <w:b/>
                <w:sz w:val="24"/>
                <w:szCs w:val="24"/>
              </w:rPr>
            </w:pPr>
            <w:hyperlink r:id="rId26" w:tgtFrame="_blank" w:history="1">
              <w:r w:rsidR="003C54F2" w:rsidRPr="003C54F2">
                <w:rPr>
                  <w:rStyle w:val="Strong"/>
                  <w:b w:val="0"/>
                  <w:sz w:val="24"/>
                  <w:szCs w:val="24"/>
                </w:rPr>
                <w:t>CSA Research Pack</w:t>
              </w:r>
            </w:hyperlink>
          </w:p>
        </w:tc>
        <w:tc>
          <w:tcPr>
            <w:tcW w:w="2970" w:type="dxa"/>
          </w:tcPr>
          <w:p w:rsidR="003C54F2" w:rsidRDefault="003C54F2" w:rsidP="00A317EA">
            <w:pPr>
              <w:spacing w:line="240" w:lineRule="auto"/>
              <w:jc w:val="both"/>
              <w:rPr>
                <w:sz w:val="26"/>
                <w:szCs w:val="26"/>
              </w:rPr>
            </w:pPr>
            <w:r>
              <w:rPr>
                <w:sz w:val="26"/>
                <w:szCs w:val="26"/>
              </w:rPr>
              <w:t>Proiect ANELiS</w:t>
            </w:r>
          </w:p>
        </w:tc>
      </w:tr>
      <w:tr w:rsidR="003C54F2" w:rsidTr="006F7A3B">
        <w:tc>
          <w:tcPr>
            <w:tcW w:w="1170" w:type="dxa"/>
          </w:tcPr>
          <w:p w:rsidR="003C54F2" w:rsidRPr="00EA51AD" w:rsidRDefault="003C54F2" w:rsidP="00A317EA">
            <w:pPr>
              <w:spacing w:line="240" w:lineRule="auto"/>
              <w:jc w:val="both"/>
              <w:rPr>
                <w:sz w:val="24"/>
                <w:szCs w:val="24"/>
              </w:rPr>
            </w:pPr>
            <w:r w:rsidRPr="00EA51AD">
              <w:rPr>
                <w:sz w:val="24"/>
                <w:szCs w:val="24"/>
              </w:rPr>
              <w:t>6.</w:t>
            </w:r>
          </w:p>
        </w:tc>
        <w:tc>
          <w:tcPr>
            <w:tcW w:w="5670" w:type="dxa"/>
          </w:tcPr>
          <w:p w:rsidR="003C54F2" w:rsidRPr="003C54F2" w:rsidRDefault="006C6096" w:rsidP="00A317EA">
            <w:pPr>
              <w:spacing w:line="240" w:lineRule="auto"/>
              <w:rPr>
                <w:b/>
                <w:sz w:val="24"/>
                <w:szCs w:val="24"/>
              </w:rPr>
            </w:pPr>
            <w:hyperlink r:id="rId27" w:tgtFrame="_blank" w:history="1">
              <w:r w:rsidR="003C54F2" w:rsidRPr="003C54F2">
                <w:rPr>
                  <w:rStyle w:val="Strong"/>
                  <w:b w:val="0"/>
                  <w:sz w:val="24"/>
                  <w:szCs w:val="24"/>
                </w:rPr>
                <w:t>Thomson ISI – Web of Science</w:t>
              </w:r>
            </w:hyperlink>
          </w:p>
        </w:tc>
        <w:tc>
          <w:tcPr>
            <w:tcW w:w="2970" w:type="dxa"/>
          </w:tcPr>
          <w:p w:rsidR="003C54F2" w:rsidRDefault="003B49B0" w:rsidP="00A317EA">
            <w:pPr>
              <w:spacing w:line="240" w:lineRule="auto"/>
              <w:jc w:val="both"/>
              <w:rPr>
                <w:sz w:val="26"/>
                <w:szCs w:val="26"/>
              </w:rPr>
            </w:pPr>
            <w:r>
              <w:rPr>
                <w:sz w:val="26"/>
                <w:szCs w:val="26"/>
              </w:rPr>
              <w:t>Proiect ANELiS</w:t>
            </w:r>
          </w:p>
        </w:tc>
      </w:tr>
      <w:tr w:rsidR="003C54F2" w:rsidTr="006F7A3B">
        <w:tc>
          <w:tcPr>
            <w:tcW w:w="1170" w:type="dxa"/>
          </w:tcPr>
          <w:p w:rsidR="003C54F2" w:rsidRPr="00EA51AD" w:rsidRDefault="003C54F2" w:rsidP="00A317EA">
            <w:pPr>
              <w:spacing w:line="240" w:lineRule="auto"/>
              <w:jc w:val="both"/>
              <w:rPr>
                <w:sz w:val="24"/>
                <w:szCs w:val="24"/>
              </w:rPr>
            </w:pPr>
            <w:r w:rsidRPr="00EA51AD">
              <w:rPr>
                <w:sz w:val="24"/>
                <w:szCs w:val="24"/>
              </w:rPr>
              <w:t>7.</w:t>
            </w:r>
          </w:p>
        </w:tc>
        <w:tc>
          <w:tcPr>
            <w:tcW w:w="5670" w:type="dxa"/>
          </w:tcPr>
          <w:p w:rsidR="003C54F2" w:rsidRPr="003C54F2" w:rsidRDefault="006C6096" w:rsidP="00A317EA">
            <w:pPr>
              <w:spacing w:line="240" w:lineRule="auto"/>
              <w:rPr>
                <w:b/>
                <w:sz w:val="24"/>
                <w:szCs w:val="24"/>
              </w:rPr>
            </w:pPr>
            <w:hyperlink r:id="rId28" w:tgtFrame="_blank" w:history="1">
              <w:r w:rsidR="003C54F2" w:rsidRPr="003C54F2">
                <w:rPr>
                  <w:rStyle w:val="Strong"/>
                  <w:b w:val="0"/>
                  <w:sz w:val="24"/>
                  <w:szCs w:val="24"/>
                </w:rPr>
                <w:t>Thomson ISI – Journal Citation Reports</w:t>
              </w:r>
            </w:hyperlink>
            <w:r w:rsidR="003C54F2" w:rsidRPr="003C54F2">
              <w:rPr>
                <w:b/>
                <w:sz w:val="24"/>
                <w:szCs w:val="24"/>
              </w:rPr>
              <w:t xml:space="preserve"> </w:t>
            </w:r>
          </w:p>
        </w:tc>
        <w:tc>
          <w:tcPr>
            <w:tcW w:w="2970" w:type="dxa"/>
          </w:tcPr>
          <w:p w:rsidR="003C54F2" w:rsidRDefault="003B49B0" w:rsidP="00A317EA">
            <w:pPr>
              <w:spacing w:line="240" w:lineRule="auto"/>
              <w:jc w:val="both"/>
              <w:rPr>
                <w:sz w:val="26"/>
                <w:szCs w:val="26"/>
              </w:rPr>
            </w:pPr>
            <w:r>
              <w:rPr>
                <w:sz w:val="26"/>
                <w:szCs w:val="26"/>
              </w:rPr>
              <w:t>Proiect ANELiS</w:t>
            </w:r>
          </w:p>
        </w:tc>
      </w:tr>
      <w:tr w:rsidR="003C54F2" w:rsidTr="006F7A3B">
        <w:tc>
          <w:tcPr>
            <w:tcW w:w="1170" w:type="dxa"/>
          </w:tcPr>
          <w:p w:rsidR="003C54F2" w:rsidRPr="00EA51AD" w:rsidRDefault="003B49B0" w:rsidP="00A317EA">
            <w:pPr>
              <w:spacing w:line="240" w:lineRule="auto"/>
              <w:jc w:val="both"/>
              <w:rPr>
                <w:sz w:val="24"/>
                <w:szCs w:val="24"/>
              </w:rPr>
            </w:pPr>
            <w:r w:rsidRPr="00EA51AD">
              <w:rPr>
                <w:sz w:val="24"/>
                <w:szCs w:val="24"/>
              </w:rPr>
              <w:t>8.</w:t>
            </w:r>
          </w:p>
        </w:tc>
        <w:tc>
          <w:tcPr>
            <w:tcW w:w="5670" w:type="dxa"/>
          </w:tcPr>
          <w:p w:rsidR="003C54F2" w:rsidRPr="003C54F2" w:rsidRDefault="006C6096" w:rsidP="00A317EA">
            <w:pPr>
              <w:spacing w:line="240" w:lineRule="auto"/>
              <w:rPr>
                <w:b/>
                <w:sz w:val="24"/>
                <w:szCs w:val="24"/>
              </w:rPr>
            </w:pPr>
            <w:hyperlink r:id="rId29" w:tgtFrame="_blank" w:history="1">
              <w:r w:rsidR="003C54F2" w:rsidRPr="003C54F2">
                <w:rPr>
                  <w:rStyle w:val="Strong"/>
                  <w:b w:val="0"/>
                  <w:sz w:val="24"/>
                  <w:szCs w:val="24"/>
                </w:rPr>
                <w:t>Thomson ISI – Derwent Innovations Index (DII)</w:t>
              </w:r>
            </w:hyperlink>
          </w:p>
        </w:tc>
        <w:tc>
          <w:tcPr>
            <w:tcW w:w="2970" w:type="dxa"/>
          </w:tcPr>
          <w:p w:rsidR="003C54F2" w:rsidRDefault="003B49B0" w:rsidP="00A317EA">
            <w:pPr>
              <w:spacing w:line="240" w:lineRule="auto"/>
              <w:jc w:val="both"/>
              <w:rPr>
                <w:sz w:val="26"/>
                <w:szCs w:val="26"/>
              </w:rPr>
            </w:pPr>
            <w:r>
              <w:rPr>
                <w:sz w:val="26"/>
                <w:szCs w:val="26"/>
              </w:rPr>
              <w:t>Proiect ANELiS</w:t>
            </w:r>
          </w:p>
        </w:tc>
      </w:tr>
      <w:tr w:rsidR="003B49B0" w:rsidRPr="00CE5224" w:rsidTr="006F7A3B">
        <w:tc>
          <w:tcPr>
            <w:tcW w:w="1170" w:type="dxa"/>
          </w:tcPr>
          <w:p w:rsidR="003B49B0" w:rsidRPr="00EA51AD" w:rsidRDefault="003B49B0" w:rsidP="00A317EA">
            <w:pPr>
              <w:spacing w:line="240" w:lineRule="auto"/>
              <w:jc w:val="both"/>
              <w:rPr>
                <w:sz w:val="24"/>
                <w:szCs w:val="24"/>
              </w:rPr>
            </w:pPr>
            <w:r w:rsidRPr="00EA51AD">
              <w:rPr>
                <w:sz w:val="24"/>
                <w:szCs w:val="24"/>
              </w:rPr>
              <w:t>9.</w:t>
            </w:r>
          </w:p>
        </w:tc>
        <w:tc>
          <w:tcPr>
            <w:tcW w:w="5670" w:type="dxa"/>
          </w:tcPr>
          <w:p w:rsidR="003B49B0" w:rsidRPr="00CE5224" w:rsidRDefault="003B49B0" w:rsidP="00A317EA">
            <w:pPr>
              <w:spacing w:line="240" w:lineRule="auto"/>
              <w:rPr>
                <w:b/>
                <w:sz w:val="24"/>
                <w:szCs w:val="24"/>
              </w:rPr>
            </w:pPr>
            <w:r w:rsidRPr="00CE5224">
              <w:rPr>
                <w:sz w:val="24"/>
                <w:szCs w:val="24"/>
              </w:rPr>
              <w:t>GeoBase</w:t>
            </w:r>
          </w:p>
        </w:tc>
        <w:tc>
          <w:tcPr>
            <w:tcW w:w="2970" w:type="dxa"/>
          </w:tcPr>
          <w:p w:rsidR="003B49B0" w:rsidRPr="00CE5224" w:rsidRDefault="00C5390F" w:rsidP="00A317EA">
            <w:pPr>
              <w:spacing w:line="240" w:lineRule="auto"/>
              <w:jc w:val="both"/>
              <w:rPr>
                <w:sz w:val="24"/>
                <w:szCs w:val="24"/>
              </w:rPr>
            </w:pPr>
            <w:r w:rsidRPr="00CE5224">
              <w:rPr>
                <w:sz w:val="24"/>
                <w:szCs w:val="24"/>
              </w:rPr>
              <w:t>ANCS</w:t>
            </w:r>
          </w:p>
        </w:tc>
      </w:tr>
      <w:tr w:rsidR="00C5390F" w:rsidRPr="00CE5224" w:rsidTr="006F7A3B">
        <w:tc>
          <w:tcPr>
            <w:tcW w:w="1170" w:type="dxa"/>
          </w:tcPr>
          <w:p w:rsidR="00C5390F" w:rsidRPr="00EA51AD" w:rsidRDefault="004E2DB2" w:rsidP="00A317EA">
            <w:pPr>
              <w:spacing w:line="240" w:lineRule="auto"/>
              <w:jc w:val="both"/>
              <w:rPr>
                <w:sz w:val="24"/>
                <w:szCs w:val="24"/>
              </w:rPr>
            </w:pPr>
            <w:r w:rsidRPr="00EA51AD">
              <w:rPr>
                <w:sz w:val="24"/>
                <w:szCs w:val="24"/>
              </w:rPr>
              <w:t>10.</w:t>
            </w:r>
          </w:p>
        </w:tc>
        <w:tc>
          <w:tcPr>
            <w:tcW w:w="5670" w:type="dxa"/>
          </w:tcPr>
          <w:p w:rsidR="00C5390F" w:rsidRPr="00CE5224" w:rsidRDefault="00C5390F" w:rsidP="00C5390F">
            <w:pPr>
              <w:spacing w:line="240" w:lineRule="auto"/>
              <w:jc w:val="both"/>
              <w:rPr>
                <w:sz w:val="24"/>
                <w:szCs w:val="24"/>
              </w:rPr>
            </w:pPr>
            <w:r w:rsidRPr="00CE5224">
              <w:rPr>
                <w:sz w:val="24"/>
                <w:szCs w:val="24"/>
              </w:rPr>
              <w:t>Oxford Scholarship online</w:t>
            </w:r>
          </w:p>
        </w:tc>
        <w:tc>
          <w:tcPr>
            <w:tcW w:w="2970" w:type="dxa"/>
          </w:tcPr>
          <w:p w:rsidR="00C5390F" w:rsidRPr="00CE5224" w:rsidRDefault="00DE1DF9" w:rsidP="00A317EA">
            <w:pPr>
              <w:spacing w:line="240" w:lineRule="auto"/>
              <w:jc w:val="both"/>
              <w:rPr>
                <w:sz w:val="24"/>
                <w:szCs w:val="24"/>
              </w:rPr>
            </w:pPr>
            <w:r w:rsidRPr="00CE5224">
              <w:rPr>
                <w:sz w:val="24"/>
                <w:szCs w:val="24"/>
              </w:rPr>
              <w:t>Editurã, pentru evaluare</w:t>
            </w:r>
          </w:p>
        </w:tc>
      </w:tr>
      <w:tr w:rsidR="00C5390F" w:rsidRPr="00CE5224" w:rsidTr="006F7A3B">
        <w:tc>
          <w:tcPr>
            <w:tcW w:w="1170" w:type="dxa"/>
          </w:tcPr>
          <w:p w:rsidR="00C5390F" w:rsidRPr="00EA51AD" w:rsidRDefault="004E2DB2" w:rsidP="00A317EA">
            <w:pPr>
              <w:spacing w:line="240" w:lineRule="auto"/>
              <w:jc w:val="both"/>
              <w:rPr>
                <w:sz w:val="24"/>
                <w:szCs w:val="24"/>
              </w:rPr>
            </w:pPr>
            <w:r w:rsidRPr="00EA51AD">
              <w:rPr>
                <w:sz w:val="24"/>
                <w:szCs w:val="24"/>
              </w:rPr>
              <w:t>11.</w:t>
            </w:r>
          </w:p>
        </w:tc>
        <w:tc>
          <w:tcPr>
            <w:tcW w:w="5670" w:type="dxa"/>
          </w:tcPr>
          <w:p w:rsidR="00C5390F" w:rsidRPr="00CE5224" w:rsidRDefault="00C5390F" w:rsidP="00C5390F">
            <w:pPr>
              <w:pStyle w:val="HTMLPreformatted"/>
              <w:jc w:val="both"/>
              <w:rPr>
                <w:rFonts w:ascii="Times New Roman" w:hAnsi="Times New Roman" w:cs="Times New Roman"/>
                <w:sz w:val="24"/>
                <w:szCs w:val="24"/>
              </w:rPr>
            </w:pPr>
            <w:r w:rsidRPr="00CE5224">
              <w:rPr>
                <w:rFonts w:ascii="Times New Roman" w:hAnsi="Times New Roman" w:cs="Times New Roman"/>
                <w:sz w:val="24"/>
                <w:szCs w:val="24"/>
              </w:rPr>
              <w:t>Oxford English Dictionary</w:t>
            </w:r>
          </w:p>
        </w:tc>
        <w:tc>
          <w:tcPr>
            <w:tcW w:w="2970" w:type="dxa"/>
          </w:tcPr>
          <w:p w:rsidR="00C5390F" w:rsidRPr="00CE5224" w:rsidRDefault="00DE1DF9" w:rsidP="00A317EA">
            <w:pPr>
              <w:spacing w:line="240" w:lineRule="auto"/>
              <w:jc w:val="both"/>
              <w:rPr>
                <w:sz w:val="24"/>
                <w:szCs w:val="24"/>
              </w:rPr>
            </w:pPr>
            <w:r w:rsidRPr="00CE5224">
              <w:rPr>
                <w:sz w:val="24"/>
                <w:szCs w:val="24"/>
              </w:rPr>
              <w:t>Editurã, pentru evaluare</w:t>
            </w:r>
          </w:p>
        </w:tc>
      </w:tr>
      <w:tr w:rsidR="00C5390F" w:rsidRPr="00CE5224" w:rsidTr="006F7A3B">
        <w:tc>
          <w:tcPr>
            <w:tcW w:w="1170" w:type="dxa"/>
          </w:tcPr>
          <w:p w:rsidR="00C5390F" w:rsidRPr="00EA51AD" w:rsidRDefault="004E2DB2" w:rsidP="00A317EA">
            <w:pPr>
              <w:spacing w:line="240" w:lineRule="auto"/>
              <w:jc w:val="both"/>
              <w:rPr>
                <w:sz w:val="24"/>
                <w:szCs w:val="24"/>
              </w:rPr>
            </w:pPr>
            <w:r w:rsidRPr="00EA51AD">
              <w:rPr>
                <w:sz w:val="24"/>
                <w:szCs w:val="24"/>
              </w:rPr>
              <w:t>12.</w:t>
            </w:r>
          </w:p>
        </w:tc>
        <w:tc>
          <w:tcPr>
            <w:tcW w:w="5670" w:type="dxa"/>
          </w:tcPr>
          <w:p w:rsidR="00C5390F" w:rsidRPr="00CE5224" w:rsidRDefault="00C5390F" w:rsidP="00C5390F">
            <w:pPr>
              <w:spacing w:line="240" w:lineRule="auto"/>
              <w:jc w:val="both"/>
              <w:rPr>
                <w:sz w:val="24"/>
                <w:szCs w:val="24"/>
              </w:rPr>
            </w:pPr>
            <w:r w:rsidRPr="00CE5224">
              <w:rPr>
                <w:sz w:val="24"/>
                <w:szCs w:val="24"/>
              </w:rPr>
              <w:t>E-books/ ELSEVIER Science Direct</w:t>
            </w:r>
          </w:p>
        </w:tc>
        <w:tc>
          <w:tcPr>
            <w:tcW w:w="2970" w:type="dxa"/>
          </w:tcPr>
          <w:p w:rsidR="00C5390F" w:rsidRPr="00CE5224" w:rsidRDefault="00DE1DF9" w:rsidP="00A317EA">
            <w:pPr>
              <w:spacing w:line="240" w:lineRule="auto"/>
              <w:jc w:val="both"/>
              <w:rPr>
                <w:sz w:val="24"/>
                <w:szCs w:val="24"/>
              </w:rPr>
            </w:pPr>
            <w:r w:rsidRPr="00CE5224">
              <w:rPr>
                <w:sz w:val="24"/>
                <w:szCs w:val="24"/>
              </w:rPr>
              <w:t>Editurã, pentru evaluare</w:t>
            </w:r>
          </w:p>
        </w:tc>
      </w:tr>
      <w:tr w:rsidR="00C5390F" w:rsidRPr="00CE5224" w:rsidTr="006F7A3B">
        <w:tc>
          <w:tcPr>
            <w:tcW w:w="1170" w:type="dxa"/>
          </w:tcPr>
          <w:p w:rsidR="00C5390F" w:rsidRPr="00EA51AD" w:rsidRDefault="004E2DB2" w:rsidP="00A317EA">
            <w:pPr>
              <w:spacing w:line="240" w:lineRule="auto"/>
              <w:jc w:val="both"/>
              <w:rPr>
                <w:sz w:val="24"/>
                <w:szCs w:val="24"/>
              </w:rPr>
            </w:pPr>
            <w:r w:rsidRPr="00EA51AD">
              <w:rPr>
                <w:sz w:val="24"/>
                <w:szCs w:val="24"/>
              </w:rPr>
              <w:t>13.</w:t>
            </w:r>
          </w:p>
        </w:tc>
        <w:tc>
          <w:tcPr>
            <w:tcW w:w="5670" w:type="dxa"/>
          </w:tcPr>
          <w:p w:rsidR="00C5390F" w:rsidRPr="00CE5224" w:rsidRDefault="00214EAF" w:rsidP="00214EAF">
            <w:pPr>
              <w:spacing w:line="240" w:lineRule="auto"/>
              <w:rPr>
                <w:sz w:val="24"/>
                <w:szCs w:val="24"/>
              </w:rPr>
            </w:pPr>
            <w:r w:rsidRPr="00CE5224">
              <w:rPr>
                <w:sz w:val="24"/>
                <w:szCs w:val="24"/>
              </w:rPr>
              <w:t>CINDAS - Microelectronics Packaging Materials Database (MPMD)</w:t>
            </w:r>
          </w:p>
        </w:tc>
        <w:tc>
          <w:tcPr>
            <w:tcW w:w="2970" w:type="dxa"/>
          </w:tcPr>
          <w:p w:rsidR="00C5390F" w:rsidRPr="00CE5224" w:rsidRDefault="00DE1DF9" w:rsidP="00A317EA">
            <w:pPr>
              <w:spacing w:line="240" w:lineRule="auto"/>
              <w:jc w:val="both"/>
              <w:rPr>
                <w:sz w:val="24"/>
                <w:szCs w:val="24"/>
              </w:rPr>
            </w:pPr>
            <w:r w:rsidRPr="00CE5224">
              <w:rPr>
                <w:sz w:val="24"/>
                <w:szCs w:val="24"/>
              </w:rPr>
              <w:t>Editurã, pentru evaluare</w:t>
            </w:r>
          </w:p>
        </w:tc>
      </w:tr>
      <w:tr w:rsidR="00214EAF" w:rsidTr="006F7A3B">
        <w:tc>
          <w:tcPr>
            <w:tcW w:w="1170" w:type="dxa"/>
          </w:tcPr>
          <w:p w:rsidR="00214EAF" w:rsidRPr="00EA51AD" w:rsidRDefault="004E2DB2" w:rsidP="00A317EA">
            <w:pPr>
              <w:spacing w:line="240" w:lineRule="auto"/>
              <w:jc w:val="both"/>
              <w:rPr>
                <w:sz w:val="24"/>
                <w:szCs w:val="24"/>
              </w:rPr>
            </w:pPr>
            <w:r w:rsidRPr="00EA51AD">
              <w:rPr>
                <w:sz w:val="24"/>
                <w:szCs w:val="24"/>
              </w:rPr>
              <w:t>14.</w:t>
            </w:r>
          </w:p>
        </w:tc>
        <w:tc>
          <w:tcPr>
            <w:tcW w:w="5670" w:type="dxa"/>
          </w:tcPr>
          <w:p w:rsidR="00214EAF" w:rsidRPr="00214EAF" w:rsidRDefault="00214EAF" w:rsidP="00214EAF">
            <w:pPr>
              <w:spacing w:line="240" w:lineRule="auto"/>
              <w:jc w:val="both"/>
              <w:rPr>
                <w:sz w:val="24"/>
                <w:szCs w:val="24"/>
              </w:rPr>
            </w:pPr>
            <w:r w:rsidRPr="00214EAF">
              <w:rPr>
                <w:sz w:val="24"/>
                <w:szCs w:val="24"/>
              </w:rPr>
              <w:t>CINDAS - Thermophysical Properties of Matter Database (TPMD</w:t>
            </w:r>
          </w:p>
        </w:tc>
        <w:tc>
          <w:tcPr>
            <w:tcW w:w="2970" w:type="dxa"/>
          </w:tcPr>
          <w:p w:rsidR="00214EAF" w:rsidRDefault="00DE1DF9" w:rsidP="00A317EA">
            <w:pPr>
              <w:spacing w:line="240" w:lineRule="auto"/>
              <w:jc w:val="both"/>
              <w:rPr>
                <w:sz w:val="26"/>
                <w:szCs w:val="26"/>
              </w:rPr>
            </w:pPr>
            <w:r>
              <w:rPr>
                <w:sz w:val="26"/>
                <w:szCs w:val="26"/>
              </w:rPr>
              <w:t>Editurã, pentru evaluare</w:t>
            </w:r>
          </w:p>
        </w:tc>
      </w:tr>
      <w:tr w:rsidR="006C75AB" w:rsidTr="006F7A3B">
        <w:tc>
          <w:tcPr>
            <w:tcW w:w="1170" w:type="dxa"/>
          </w:tcPr>
          <w:p w:rsidR="006C75AB" w:rsidRPr="00EA51AD" w:rsidRDefault="004E2DB2" w:rsidP="00A317EA">
            <w:pPr>
              <w:spacing w:line="240" w:lineRule="auto"/>
              <w:jc w:val="both"/>
              <w:rPr>
                <w:sz w:val="24"/>
                <w:szCs w:val="24"/>
              </w:rPr>
            </w:pPr>
            <w:r w:rsidRPr="00EA51AD">
              <w:rPr>
                <w:sz w:val="24"/>
                <w:szCs w:val="24"/>
              </w:rPr>
              <w:t>15.</w:t>
            </w:r>
          </w:p>
        </w:tc>
        <w:tc>
          <w:tcPr>
            <w:tcW w:w="5670" w:type="dxa"/>
          </w:tcPr>
          <w:p w:rsidR="006C75AB" w:rsidRPr="00214EAF" w:rsidRDefault="006C75AB" w:rsidP="006C75AB">
            <w:pPr>
              <w:pStyle w:val="HTMLPreformatted"/>
              <w:jc w:val="both"/>
            </w:pPr>
            <w:r w:rsidRPr="006C75AB">
              <w:rPr>
                <w:rFonts w:ascii="Times New Roman" w:hAnsi="Times New Roman" w:cs="Times New Roman"/>
                <w:sz w:val="24"/>
                <w:szCs w:val="24"/>
              </w:rPr>
              <w:t>METADEX</w:t>
            </w:r>
          </w:p>
        </w:tc>
        <w:tc>
          <w:tcPr>
            <w:tcW w:w="2970" w:type="dxa"/>
          </w:tcPr>
          <w:p w:rsidR="006C75AB" w:rsidRDefault="00DE1DF9" w:rsidP="00A317EA">
            <w:pPr>
              <w:spacing w:line="240" w:lineRule="auto"/>
              <w:jc w:val="both"/>
              <w:rPr>
                <w:sz w:val="26"/>
                <w:szCs w:val="26"/>
              </w:rPr>
            </w:pPr>
            <w:r>
              <w:rPr>
                <w:sz w:val="26"/>
                <w:szCs w:val="26"/>
              </w:rPr>
              <w:t>Editurã, pentru evaluare</w:t>
            </w:r>
          </w:p>
        </w:tc>
      </w:tr>
      <w:tr w:rsidR="006C75AB" w:rsidTr="006F7A3B">
        <w:tc>
          <w:tcPr>
            <w:tcW w:w="1170" w:type="dxa"/>
          </w:tcPr>
          <w:p w:rsidR="006C75AB" w:rsidRPr="00EA51AD" w:rsidRDefault="004E2DB2" w:rsidP="00A317EA">
            <w:pPr>
              <w:spacing w:line="240" w:lineRule="auto"/>
              <w:jc w:val="both"/>
              <w:rPr>
                <w:sz w:val="24"/>
                <w:szCs w:val="24"/>
              </w:rPr>
            </w:pPr>
            <w:r w:rsidRPr="00EA51AD">
              <w:rPr>
                <w:sz w:val="24"/>
                <w:szCs w:val="24"/>
              </w:rPr>
              <w:t>16.</w:t>
            </w:r>
          </w:p>
        </w:tc>
        <w:tc>
          <w:tcPr>
            <w:tcW w:w="5670" w:type="dxa"/>
          </w:tcPr>
          <w:p w:rsidR="006C75AB" w:rsidRPr="006C75AB" w:rsidRDefault="006C75AB" w:rsidP="006C75AB">
            <w:pPr>
              <w:pStyle w:val="HTMLPreformatted"/>
              <w:jc w:val="both"/>
              <w:rPr>
                <w:rFonts w:ascii="Times New Roman" w:hAnsi="Times New Roman" w:cs="Times New Roman"/>
                <w:sz w:val="24"/>
                <w:szCs w:val="24"/>
              </w:rPr>
            </w:pPr>
            <w:r w:rsidRPr="006C75AB">
              <w:rPr>
                <w:rFonts w:ascii="Times New Roman" w:hAnsi="Times New Roman" w:cs="Times New Roman"/>
                <w:sz w:val="24"/>
                <w:szCs w:val="24"/>
              </w:rPr>
              <w:t>ProQuest ABI/INFORM</w:t>
            </w:r>
          </w:p>
        </w:tc>
        <w:tc>
          <w:tcPr>
            <w:tcW w:w="2970" w:type="dxa"/>
          </w:tcPr>
          <w:p w:rsidR="006C75AB" w:rsidRDefault="00DE1DF9" w:rsidP="00A317EA">
            <w:pPr>
              <w:spacing w:line="240" w:lineRule="auto"/>
              <w:jc w:val="both"/>
              <w:rPr>
                <w:sz w:val="26"/>
                <w:szCs w:val="26"/>
              </w:rPr>
            </w:pPr>
            <w:r>
              <w:rPr>
                <w:sz w:val="26"/>
                <w:szCs w:val="26"/>
              </w:rPr>
              <w:t>Editurã, pentru evaluare</w:t>
            </w:r>
          </w:p>
        </w:tc>
      </w:tr>
      <w:tr w:rsidR="006C75AB" w:rsidRPr="008E3E06" w:rsidTr="006F7A3B">
        <w:tc>
          <w:tcPr>
            <w:tcW w:w="1170" w:type="dxa"/>
          </w:tcPr>
          <w:p w:rsidR="006C75AB" w:rsidRPr="008E3E06" w:rsidRDefault="004E2DB2" w:rsidP="00A317EA">
            <w:pPr>
              <w:spacing w:line="240" w:lineRule="auto"/>
              <w:jc w:val="both"/>
              <w:rPr>
                <w:sz w:val="24"/>
                <w:szCs w:val="24"/>
              </w:rPr>
            </w:pPr>
            <w:r w:rsidRPr="008E3E06">
              <w:rPr>
                <w:sz w:val="24"/>
                <w:szCs w:val="24"/>
              </w:rPr>
              <w:t>17.</w:t>
            </w:r>
          </w:p>
        </w:tc>
        <w:tc>
          <w:tcPr>
            <w:tcW w:w="5670" w:type="dxa"/>
          </w:tcPr>
          <w:p w:rsidR="006C75AB" w:rsidRPr="008E3E06" w:rsidRDefault="006C75AB" w:rsidP="006C75AB">
            <w:pPr>
              <w:pStyle w:val="HTMLPreformatted"/>
              <w:jc w:val="both"/>
              <w:rPr>
                <w:rFonts w:ascii="Times New Roman" w:hAnsi="Times New Roman" w:cs="Times New Roman"/>
                <w:sz w:val="24"/>
                <w:szCs w:val="24"/>
              </w:rPr>
            </w:pPr>
            <w:r w:rsidRPr="008E3E06">
              <w:rPr>
                <w:rFonts w:ascii="Times New Roman" w:hAnsi="Times New Roman" w:cs="Times New Roman"/>
                <w:sz w:val="24"/>
                <w:szCs w:val="24"/>
              </w:rPr>
              <w:t>ProQuest Computing</w:t>
            </w:r>
          </w:p>
        </w:tc>
        <w:tc>
          <w:tcPr>
            <w:tcW w:w="2970" w:type="dxa"/>
          </w:tcPr>
          <w:p w:rsidR="006C75AB" w:rsidRPr="008E3E06" w:rsidRDefault="00DE1DF9" w:rsidP="00A317EA">
            <w:pPr>
              <w:spacing w:line="240" w:lineRule="auto"/>
              <w:jc w:val="both"/>
              <w:rPr>
                <w:sz w:val="24"/>
                <w:szCs w:val="24"/>
              </w:rPr>
            </w:pPr>
            <w:r w:rsidRPr="008E3E06">
              <w:rPr>
                <w:sz w:val="24"/>
                <w:szCs w:val="24"/>
              </w:rPr>
              <w:t>Editurã, pentru evaluare</w:t>
            </w:r>
          </w:p>
        </w:tc>
      </w:tr>
    </w:tbl>
    <w:p w:rsidR="00C81AEB" w:rsidRPr="008E3E06" w:rsidRDefault="00C81AEB" w:rsidP="00C81AEB">
      <w:pPr>
        <w:jc w:val="both"/>
        <w:rPr>
          <w:lang w:val="ro-RO"/>
        </w:rPr>
      </w:pPr>
      <w:r w:rsidRPr="008E3E06">
        <w:rPr>
          <w:lang w:val="ro-RO"/>
        </w:rPr>
        <w:t>Pe plan naţional biblioteca colaborează la elaborarea următoarelor lucrări:</w:t>
      </w:r>
    </w:p>
    <w:p w:rsidR="00C81AEB" w:rsidRPr="008E3E06" w:rsidRDefault="00C81AEB" w:rsidP="00097F77">
      <w:pPr>
        <w:numPr>
          <w:ilvl w:val="0"/>
          <w:numId w:val="2"/>
        </w:numPr>
        <w:spacing w:line="240" w:lineRule="auto"/>
        <w:jc w:val="both"/>
        <w:rPr>
          <w:lang w:val="ro-RO"/>
        </w:rPr>
      </w:pPr>
      <w:r w:rsidRPr="008E3E06">
        <w:rPr>
          <w:lang w:val="ro-RO"/>
        </w:rPr>
        <w:t>Repertoriul periodicelor străine intrate în bibliotecile din România;</w:t>
      </w:r>
    </w:p>
    <w:p w:rsidR="00C81AEB" w:rsidRPr="008E3E06" w:rsidRDefault="00C81AEB" w:rsidP="00097F77">
      <w:pPr>
        <w:numPr>
          <w:ilvl w:val="0"/>
          <w:numId w:val="2"/>
        </w:numPr>
        <w:spacing w:line="240" w:lineRule="auto"/>
        <w:jc w:val="both"/>
        <w:rPr>
          <w:lang w:val="ro-RO"/>
        </w:rPr>
      </w:pPr>
      <w:r w:rsidRPr="008E3E06">
        <w:rPr>
          <w:lang w:val="ro-RO"/>
        </w:rPr>
        <w:t>Catalogul colectiv al cărţilor străine intrate în bibliotecile din România.</w:t>
      </w:r>
    </w:p>
    <w:p w:rsidR="0082238F" w:rsidRPr="008E3E06" w:rsidRDefault="0082238F" w:rsidP="0082238F">
      <w:pPr>
        <w:spacing w:line="240" w:lineRule="auto"/>
        <w:rPr>
          <w:lang w:val="ro-RO"/>
        </w:rPr>
      </w:pPr>
      <w:r w:rsidRPr="008E3E06">
        <w:rPr>
          <w:lang w:val="ro-RO"/>
        </w:rPr>
        <w:t>Pe plan local editãm, Buletinul de informare şi documentare</w:t>
      </w:r>
    </w:p>
    <w:p w:rsidR="00087007" w:rsidRPr="00087007" w:rsidRDefault="00087007" w:rsidP="00087007">
      <w:pPr>
        <w:jc w:val="both"/>
        <w:rPr>
          <w:b/>
          <w:sz w:val="26"/>
          <w:szCs w:val="26"/>
          <w:u w:val="single"/>
        </w:rPr>
      </w:pPr>
      <w:r w:rsidRPr="00087007">
        <w:rPr>
          <w:b/>
          <w:sz w:val="26"/>
          <w:szCs w:val="26"/>
          <w:u w:val="single"/>
        </w:rPr>
        <w:t>Obiectiv</w:t>
      </w:r>
    </w:p>
    <w:p w:rsidR="00087007" w:rsidRPr="00B245F8" w:rsidRDefault="00087007" w:rsidP="00097F77">
      <w:pPr>
        <w:pStyle w:val="HTMLPreformatted"/>
        <w:numPr>
          <w:ilvl w:val="0"/>
          <w:numId w:val="2"/>
        </w:numPr>
        <w:rPr>
          <w:rFonts w:ascii="Times New Roman" w:hAnsi="Times New Roman" w:cs="Times New Roman"/>
          <w:sz w:val="26"/>
          <w:szCs w:val="26"/>
        </w:rPr>
      </w:pPr>
      <w:r w:rsidRPr="00B245F8">
        <w:rPr>
          <w:rFonts w:ascii="Times New Roman" w:hAnsi="Times New Roman" w:cs="Times New Roman"/>
          <w:sz w:val="26"/>
          <w:szCs w:val="26"/>
        </w:rPr>
        <w:t>Prezentãri şi traininguri</w:t>
      </w:r>
      <w:r w:rsidRPr="00CE6EC0">
        <w:rPr>
          <w:rFonts w:ascii="Times New Roman" w:hAnsi="Times New Roman" w:cs="Times New Roman"/>
          <w:sz w:val="26"/>
          <w:szCs w:val="26"/>
        </w:rPr>
        <w:t xml:space="preserve"> </w:t>
      </w:r>
      <w:r w:rsidRPr="00B245F8">
        <w:rPr>
          <w:rFonts w:ascii="Times New Roman" w:hAnsi="Times New Roman" w:cs="Times New Roman"/>
          <w:sz w:val="26"/>
          <w:szCs w:val="26"/>
        </w:rPr>
        <w:t>susţinute de consultanţi ai firmelor furnizoare</w:t>
      </w:r>
      <w:r>
        <w:rPr>
          <w:rFonts w:ascii="Times New Roman" w:hAnsi="Times New Roman" w:cs="Times New Roman"/>
          <w:sz w:val="26"/>
          <w:szCs w:val="26"/>
        </w:rPr>
        <w:t xml:space="preserve"> de baze de </w:t>
      </w:r>
      <w:r w:rsidR="004F75CB">
        <w:rPr>
          <w:rFonts w:ascii="Times New Roman" w:hAnsi="Times New Roman" w:cs="Times New Roman"/>
          <w:sz w:val="26"/>
          <w:szCs w:val="26"/>
        </w:rPr>
        <w:t xml:space="preserve">       </w:t>
      </w:r>
      <w:r>
        <w:rPr>
          <w:rFonts w:ascii="Times New Roman" w:hAnsi="Times New Roman" w:cs="Times New Roman"/>
          <w:sz w:val="26"/>
          <w:szCs w:val="26"/>
        </w:rPr>
        <w:t>date,</w:t>
      </w:r>
      <w:r w:rsidRPr="00B245F8">
        <w:rPr>
          <w:rFonts w:ascii="Times New Roman" w:hAnsi="Times New Roman" w:cs="Times New Roman"/>
          <w:sz w:val="26"/>
          <w:szCs w:val="26"/>
        </w:rPr>
        <w:t xml:space="preserve"> pen</w:t>
      </w:r>
      <w:r>
        <w:rPr>
          <w:rFonts w:ascii="Times New Roman" w:hAnsi="Times New Roman" w:cs="Times New Roman"/>
          <w:sz w:val="26"/>
          <w:szCs w:val="26"/>
        </w:rPr>
        <w:t>tru cadrele didactice si studenţ</w:t>
      </w:r>
      <w:r w:rsidRPr="00B245F8">
        <w:rPr>
          <w:rFonts w:ascii="Times New Roman" w:hAnsi="Times New Roman" w:cs="Times New Roman"/>
          <w:sz w:val="26"/>
          <w:szCs w:val="26"/>
        </w:rPr>
        <w:t>i</w:t>
      </w:r>
      <w:r>
        <w:rPr>
          <w:rFonts w:ascii="Times New Roman" w:hAnsi="Times New Roman" w:cs="Times New Roman"/>
          <w:sz w:val="26"/>
          <w:szCs w:val="26"/>
        </w:rPr>
        <w:t>.</w:t>
      </w:r>
    </w:p>
    <w:p w:rsidR="00087007" w:rsidRDefault="00087007" w:rsidP="00177CD0">
      <w:pPr>
        <w:pStyle w:val="ListParagraph"/>
        <w:spacing w:line="240" w:lineRule="auto"/>
        <w:jc w:val="both"/>
      </w:pPr>
    </w:p>
    <w:p w:rsidR="00450A54" w:rsidRDefault="00450A54" w:rsidP="00177CD0">
      <w:pPr>
        <w:pStyle w:val="ListParagraph"/>
        <w:spacing w:line="240" w:lineRule="auto"/>
        <w:jc w:val="both"/>
      </w:pPr>
    </w:p>
    <w:p w:rsidR="00113EA2" w:rsidRDefault="002C2E94" w:rsidP="00113EA2">
      <w:pPr>
        <w:jc w:val="both"/>
        <w:rPr>
          <w:b/>
          <w:sz w:val="28"/>
          <w:szCs w:val="28"/>
        </w:rPr>
      </w:pPr>
      <w:r>
        <w:rPr>
          <w:b/>
          <w:sz w:val="28"/>
          <w:szCs w:val="28"/>
        </w:rPr>
        <w:lastRenderedPageBreak/>
        <w:t xml:space="preserve">   9</w:t>
      </w:r>
      <w:r w:rsidR="00113EA2" w:rsidRPr="002D3AE2">
        <w:rPr>
          <w:b/>
          <w:sz w:val="28"/>
          <w:szCs w:val="28"/>
        </w:rPr>
        <w:t>.</w:t>
      </w:r>
      <w:r w:rsidR="00113EA2">
        <w:rPr>
          <w:b/>
          <w:sz w:val="28"/>
          <w:szCs w:val="28"/>
        </w:rPr>
        <w:t xml:space="preserve"> </w:t>
      </w:r>
      <w:r w:rsidR="00113EA2" w:rsidRPr="002D3AE2">
        <w:rPr>
          <w:b/>
          <w:sz w:val="28"/>
          <w:szCs w:val="28"/>
        </w:rPr>
        <w:t>P</w:t>
      </w:r>
      <w:r w:rsidR="00113EA2">
        <w:rPr>
          <w:b/>
          <w:sz w:val="28"/>
          <w:szCs w:val="28"/>
        </w:rPr>
        <w:t xml:space="preserve">ROBLEME </w:t>
      </w:r>
      <w:r w:rsidR="00113EA2" w:rsidRPr="002D3AE2">
        <w:rPr>
          <w:b/>
          <w:sz w:val="28"/>
          <w:szCs w:val="28"/>
        </w:rPr>
        <w:t>ADMINISTRATIVE,</w:t>
      </w:r>
      <w:r w:rsidR="00EC57F3">
        <w:rPr>
          <w:b/>
          <w:sz w:val="28"/>
          <w:szCs w:val="28"/>
        </w:rPr>
        <w:t xml:space="preserve"> </w:t>
      </w:r>
      <w:r w:rsidR="00113EA2" w:rsidRPr="002D3AE2">
        <w:rPr>
          <w:b/>
          <w:sz w:val="28"/>
          <w:szCs w:val="28"/>
        </w:rPr>
        <w:t>DE MANAGEMENT ŞI</w:t>
      </w:r>
      <w:r w:rsidR="00113EA2" w:rsidRPr="00113EA2">
        <w:rPr>
          <w:b/>
          <w:sz w:val="28"/>
          <w:szCs w:val="28"/>
        </w:rPr>
        <w:t xml:space="preserve"> </w:t>
      </w:r>
      <w:r w:rsidR="00113EA2" w:rsidRPr="002D3AE2">
        <w:rPr>
          <w:b/>
          <w:sz w:val="28"/>
          <w:szCs w:val="28"/>
        </w:rPr>
        <w:t>PERSONAL</w:t>
      </w:r>
    </w:p>
    <w:p w:rsidR="00087007" w:rsidRDefault="00087007" w:rsidP="00087007">
      <w:pPr>
        <w:jc w:val="both"/>
        <w:rPr>
          <w:b/>
          <w:sz w:val="26"/>
          <w:szCs w:val="26"/>
        </w:rPr>
      </w:pPr>
      <w:r w:rsidRPr="00087007">
        <w:rPr>
          <w:b/>
          <w:sz w:val="26"/>
          <w:szCs w:val="26"/>
        </w:rPr>
        <w:t>Tabel cu principalele documente întocmite</w:t>
      </w:r>
      <w:r w:rsidR="00327275">
        <w:rPr>
          <w:b/>
          <w:sz w:val="26"/>
          <w:szCs w:val="26"/>
        </w:rPr>
        <w:t xml:space="preserve">, </w:t>
      </w:r>
      <w:r w:rsidRPr="00087007">
        <w:rPr>
          <w:b/>
          <w:sz w:val="26"/>
          <w:szCs w:val="26"/>
        </w:rPr>
        <w:t>cu privire la activitatea din bibliotecã</w:t>
      </w:r>
      <w:r w:rsidR="00113EA2" w:rsidRPr="00087007">
        <w:rPr>
          <w:b/>
          <w:sz w:val="26"/>
          <w:szCs w:val="26"/>
        </w:rPr>
        <w:tab/>
      </w:r>
    </w:p>
    <w:tbl>
      <w:tblPr>
        <w:tblStyle w:val="TableGrid"/>
        <w:tblW w:w="9918" w:type="dxa"/>
        <w:tblLook w:val="04A0"/>
      </w:tblPr>
      <w:tblGrid>
        <w:gridCol w:w="1098"/>
        <w:gridCol w:w="4860"/>
        <w:gridCol w:w="3960"/>
      </w:tblGrid>
      <w:tr w:rsidR="00087007" w:rsidRPr="00327275" w:rsidTr="006F7A3B">
        <w:tc>
          <w:tcPr>
            <w:tcW w:w="1098" w:type="dxa"/>
          </w:tcPr>
          <w:p w:rsidR="00087007" w:rsidRPr="00327275" w:rsidRDefault="00087007" w:rsidP="00087007">
            <w:pPr>
              <w:jc w:val="both"/>
              <w:rPr>
                <w:b/>
                <w:sz w:val="26"/>
                <w:szCs w:val="26"/>
              </w:rPr>
            </w:pPr>
            <w:r w:rsidRPr="00327275">
              <w:rPr>
                <w:b/>
                <w:sz w:val="26"/>
                <w:szCs w:val="26"/>
              </w:rPr>
              <w:t>Nr.crt.</w:t>
            </w:r>
          </w:p>
        </w:tc>
        <w:tc>
          <w:tcPr>
            <w:tcW w:w="4860" w:type="dxa"/>
          </w:tcPr>
          <w:p w:rsidR="00087007" w:rsidRPr="00327275" w:rsidRDefault="00087007" w:rsidP="00087007">
            <w:pPr>
              <w:jc w:val="both"/>
              <w:rPr>
                <w:b/>
                <w:sz w:val="26"/>
                <w:szCs w:val="26"/>
              </w:rPr>
            </w:pPr>
            <w:r w:rsidRPr="00327275">
              <w:rPr>
                <w:b/>
                <w:sz w:val="26"/>
                <w:szCs w:val="26"/>
              </w:rPr>
              <w:t>Documentul</w:t>
            </w:r>
          </w:p>
        </w:tc>
        <w:tc>
          <w:tcPr>
            <w:tcW w:w="3960" w:type="dxa"/>
          </w:tcPr>
          <w:p w:rsidR="00087007" w:rsidRPr="00327275" w:rsidRDefault="00087007" w:rsidP="00087007">
            <w:pPr>
              <w:jc w:val="both"/>
              <w:rPr>
                <w:b/>
                <w:sz w:val="26"/>
                <w:szCs w:val="26"/>
              </w:rPr>
            </w:pPr>
            <w:r w:rsidRPr="00327275">
              <w:rPr>
                <w:b/>
                <w:sz w:val="26"/>
                <w:szCs w:val="26"/>
              </w:rPr>
              <w:t>Obsevaţii</w:t>
            </w:r>
          </w:p>
        </w:tc>
      </w:tr>
      <w:tr w:rsidR="00087007" w:rsidTr="006F7A3B">
        <w:tc>
          <w:tcPr>
            <w:tcW w:w="1098" w:type="dxa"/>
          </w:tcPr>
          <w:p w:rsidR="00087007" w:rsidRDefault="00087007" w:rsidP="00625543">
            <w:pPr>
              <w:spacing w:line="240" w:lineRule="auto"/>
              <w:jc w:val="both"/>
              <w:rPr>
                <w:sz w:val="26"/>
                <w:szCs w:val="26"/>
              </w:rPr>
            </w:pPr>
            <w:r>
              <w:rPr>
                <w:sz w:val="26"/>
                <w:szCs w:val="26"/>
              </w:rPr>
              <w:t>1.</w:t>
            </w:r>
          </w:p>
        </w:tc>
        <w:tc>
          <w:tcPr>
            <w:tcW w:w="4860" w:type="dxa"/>
          </w:tcPr>
          <w:p w:rsidR="00087007" w:rsidRPr="00E96B92" w:rsidRDefault="00087007" w:rsidP="00625543">
            <w:pPr>
              <w:spacing w:line="240" w:lineRule="auto"/>
              <w:jc w:val="both"/>
              <w:rPr>
                <w:sz w:val="24"/>
                <w:szCs w:val="24"/>
              </w:rPr>
            </w:pPr>
            <w:r w:rsidRPr="00E96B92">
              <w:rPr>
                <w:sz w:val="24"/>
                <w:szCs w:val="24"/>
              </w:rPr>
              <w:t>Regulament de organizare şi funcţionare a Bibliotecii Universitãţii din Petroşani</w:t>
            </w:r>
          </w:p>
        </w:tc>
        <w:tc>
          <w:tcPr>
            <w:tcW w:w="3960" w:type="dxa"/>
          </w:tcPr>
          <w:p w:rsidR="00087007" w:rsidRPr="00E96B92" w:rsidRDefault="001175DA" w:rsidP="00625543">
            <w:pPr>
              <w:spacing w:line="240" w:lineRule="auto"/>
              <w:jc w:val="both"/>
              <w:rPr>
                <w:sz w:val="24"/>
                <w:szCs w:val="24"/>
              </w:rPr>
            </w:pPr>
            <w:r w:rsidRPr="00E96B92">
              <w:rPr>
                <w:sz w:val="24"/>
                <w:szCs w:val="24"/>
                <w:lang w:val="fr-FR"/>
              </w:rPr>
              <w:t>Regulamentul  a</w:t>
            </w:r>
            <w:r w:rsidR="00073C54" w:rsidRPr="00E96B92">
              <w:rPr>
                <w:sz w:val="24"/>
                <w:szCs w:val="24"/>
                <w:lang w:val="fr-FR"/>
              </w:rPr>
              <w:t xml:space="preserve"> </w:t>
            </w:r>
            <w:r w:rsidRPr="00E96B92">
              <w:rPr>
                <w:sz w:val="24"/>
                <w:szCs w:val="24"/>
                <w:lang w:val="fr-FR"/>
              </w:rPr>
              <w:t xml:space="preserve"> fost adoptat în şedinţa de Senat a Universitãţii din Petroşani din data de 10.12.2008</w:t>
            </w:r>
          </w:p>
        </w:tc>
      </w:tr>
      <w:tr w:rsidR="00087007" w:rsidTr="006F7A3B">
        <w:tc>
          <w:tcPr>
            <w:tcW w:w="1098" w:type="dxa"/>
          </w:tcPr>
          <w:p w:rsidR="00087007" w:rsidRDefault="00087007" w:rsidP="00625543">
            <w:pPr>
              <w:spacing w:line="240" w:lineRule="auto"/>
              <w:jc w:val="both"/>
              <w:rPr>
                <w:sz w:val="26"/>
                <w:szCs w:val="26"/>
              </w:rPr>
            </w:pPr>
            <w:r>
              <w:rPr>
                <w:sz w:val="26"/>
                <w:szCs w:val="26"/>
              </w:rPr>
              <w:t>2.</w:t>
            </w:r>
          </w:p>
        </w:tc>
        <w:tc>
          <w:tcPr>
            <w:tcW w:w="4860" w:type="dxa"/>
          </w:tcPr>
          <w:p w:rsidR="00087007" w:rsidRPr="00E96B92" w:rsidRDefault="00087007" w:rsidP="00625543">
            <w:pPr>
              <w:spacing w:line="240" w:lineRule="auto"/>
              <w:jc w:val="both"/>
              <w:rPr>
                <w:sz w:val="24"/>
                <w:szCs w:val="24"/>
              </w:rPr>
            </w:pPr>
            <w:r w:rsidRPr="00E96B92">
              <w:rPr>
                <w:sz w:val="24"/>
                <w:szCs w:val="24"/>
              </w:rPr>
              <w:t>Proceduri operaţionale</w:t>
            </w:r>
          </w:p>
        </w:tc>
        <w:tc>
          <w:tcPr>
            <w:tcW w:w="3960" w:type="dxa"/>
          </w:tcPr>
          <w:p w:rsidR="00087007" w:rsidRPr="00E96B92" w:rsidRDefault="00087007" w:rsidP="00625543">
            <w:pPr>
              <w:spacing w:line="240" w:lineRule="auto"/>
              <w:jc w:val="both"/>
              <w:rPr>
                <w:sz w:val="24"/>
                <w:szCs w:val="24"/>
              </w:rPr>
            </w:pPr>
            <w:r w:rsidRPr="00E96B92">
              <w:rPr>
                <w:sz w:val="24"/>
                <w:szCs w:val="24"/>
              </w:rPr>
              <w:t>Am identificat 22 de activitãţi specifice  pentru care am întocmit 22 de procedure de lucru</w:t>
            </w:r>
          </w:p>
        </w:tc>
      </w:tr>
      <w:tr w:rsidR="00327275" w:rsidTr="006F7A3B">
        <w:tc>
          <w:tcPr>
            <w:tcW w:w="1098" w:type="dxa"/>
          </w:tcPr>
          <w:p w:rsidR="00327275" w:rsidRDefault="00327275" w:rsidP="00625543">
            <w:pPr>
              <w:spacing w:line="240" w:lineRule="auto"/>
              <w:jc w:val="both"/>
              <w:rPr>
                <w:sz w:val="26"/>
                <w:szCs w:val="26"/>
              </w:rPr>
            </w:pPr>
            <w:r>
              <w:rPr>
                <w:sz w:val="26"/>
                <w:szCs w:val="26"/>
              </w:rPr>
              <w:t>3.</w:t>
            </w:r>
          </w:p>
        </w:tc>
        <w:tc>
          <w:tcPr>
            <w:tcW w:w="4860" w:type="dxa"/>
          </w:tcPr>
          <w:p w:rsidR="00327275" w:rsidRPr="00E96B92" w:rsidRDefault="00327275" w:rsidP="00625543">
            <w:pPr>
              <w:spacing w:line="240" w:lineRule="auto"/>
              <w:jc w:val="both"/>
              <w:rPr>
                <w:sz w:val="24"/>
                <w:szCs w:val="24"/>
              </w:rPr>
            </w:pPr>
            <w:r w:rsidRPr="00E96B92">
              <w:rPr>
                <w:sz w:val="24"/>
                <w:szCs w:val="24"/>
              </w:rPr>
              <w:t xml:space="preserve">Normarea muncii </w:t>
            </w:r>
          </w:p>
        </w:tc>
        <w:tc>
          <w:tcPr>
            <w:tcW w:w="3960" w:type="dxa"/>
          </w:tcPr>
          <w:p w:rsidR="00327275" w:rsidRPr="00E96B92" w:rsidRDefault="0020441B" w:rsidP="00625543">
            <w:pPr>
              <w:spacing w:line="240" w:lineRule="auto"/>
              <w:rPr>
                <w:color w:val="365F91"/>
                <w:sz w:val="24"/>
                <w:szCs w:val="24"/>
              </w:rPr>
            </w:pPr>
            <w:r w:rsidRPr="00E96B92">
              <w:rPr>
                <w:sz w:val="24"/>
                <w:szCs w:val="24"/>
              </w:rPr>
              <w:t>Conform Legii bibliotecii, nr.334//31.05.2002 republicatã – la Anexa 2 a: Norme privind încadrarea cu personal de specialitate a bibliotecilor universitare</w:t>
            </w:r>
            <w:r w:rsidRPr="00E96B92">
              <w:rPr>
                <w:color w:val="365F91"/>
                <w:sz w:val="24"/>
                <w:szCs w:val="24"/>
              </w:rPr>
              <w:t xml:space="preserve">. </w:t>
            </w:r>
          </w:p>
        </w:tc>
      </w:tr>
      <w:tr w:rsidR="00327275" w:rsidRPr="00625543" w:rsidTr="006F7A3B">
        <w:tc>
          <w:tcPr>
            <w:tcW w:w="1098" w:type="dxa"/>
          </w:tcPr>
          <w:p w:rsidR="00327275" w:rsidRPr="00625543" w:rsidRDefault="00327275" w:rsidP="00625543">
            <w:pPr>
              <w:spacing w:line="240" w:lineRule="auto"/>
              <w:jc w:val="both"/>
              <w:rPr>
                <w:sz w:val="24"/>
                <w:szCs w:val="24"/>
              </w:rPr>
            </w:pPr>
            <w:r w:rsidRPr="00625543">
              <w:rPr>
                <w:sz w:val="24"/>
                <w:szCs w:val="24"/>
              </w:rPr>
              <w:t>4.</w:t>
            </w:r>
          </w:p>
        </w:tc>
        <w:tc>
          <w:tcPr>
            <w:tcW w:w="4860" w:type="dxa"/>
          </w:tcPr>
          <w:p w:rsidR="00327275" w:rsidRPr="00E96B92" w:rsidRDefault="00327275" w:rsidP="00625543">
            <w:pPr>
              <w:spacing w:line="240" w:lineRule="auto"/>
              <w:jc w:val="both"/>
              <w:rPr>
                <w:sz w:val="24"/>
                <w:szCs w:val="24"/>
              </w:rPr>
            </w:pPr>
            <w:r w:rsidRPr="00E96B92">
              <w:rPr>
                <w:sz w:val="24"/>
                <w:szCs w:val="24"/>
              </w:rPr>
              <w:t>Planificarea muncii</w:t>
            </w:r>
          </w:p>
        </w:tc>
        <w:tc>
          <w:tcPr>
            <w:tcW w:w="3960" w:type="dxa"/>
          </w:tcPr>
          <w:p w:rsidR="00327275" w:rsidRPr="00E96B92" w:rsidRDefault="00327275" w:rsidP="00625543">
            <w:pPr>
              <w:spacing w:line="240" w:lineRule="auto"/>
              <w:jc w:val="both"/>
              <w:rPr>
                <w:sz w:val="24"/>
                <w:szCs w:val="24"/>
              </w:rPr>
            </w:pPr>
          </w:p>
        </w:tc>
      </w:tr>
      <w:tr w:rsidR="00327275" w:rsidRPr="00625543" w:rsidTr="006F7A3B">
        <w:tc>
          <w:tcPr>
            <w:tcW w:w="1098" w:type="dxa"/>
          </w:tcPr>
          <w:p w:rsidR="00327275" w:rsidRPr="00625543" w:rsidRDefault="00327275" w:rsidP="00625543">
            <w:pPr>
              <w:spacing w:line="240" w:lineRule="auto"/>
              <w:jc w:val="both"/>
              <w:rPr>
                <w:sz w:val="24"/>
                <w:szCs w:val="24"/>
              </w:rPr>
            </w:pPr>
            <w:r w:rsidRPr="00625543">
              <w:rPr>
                <w:sz w:val="24"/>
                <w:szCs w:val="24"/>
              </w:rPr>
              <w:t>5.</w:t>
            </w:r>
          </w:p>
        </w:tc>
        <w:tc>
          <w:tcPr>
            <w:tcW w:w="4860" w:type="dxa"/>
          </w:tcPr>
          <w:p w:rsidR="00327275" w:rsidRPr="00E96B92" w:rsidRDefault="00327275" w:rsidP="00625543">
            <w:pPr>
              <w:spacing w:line="240" w:lineRule="auto"/>
              <w:jc w:val="both"/>
              <w:rPr>
                <w:sz w:val="24"/>
                <w:szCs w:val="24"/>
              </w:rPr>
            </w:pPr>
            <w:r w:rsidRPr="00E96B92">
              <w:rPr>
                <w:sz w:val="24"/>
                <w:szCs w:val="24"/>
              </w:rPr>
              <w:t>Fişa postului</w:t>
            </w:r>
          </w:p>
        </w:tc>
        <w:tc>
          <w:tcPr>
            <w:tcW w:w="3960" w:type="dxa"/>
          </w:tcPr>
          <w:p w:rsidR="00327275" w:rsidRPr="00E96B92" w:rsidRDefault="00327275" w:rsidP="00625543">
            <w:pPr>
              <w:spacing w:line="240" w:lineRule="auto"/>
              <w:jc w:val="both"/>
              <w:rPr>
                <w:sz w:val="24"/>
                <w:szCs w:val="24"/>
              </w:rPr>
            </w:pPr>
            <w:r w:rsidRPr="00E96B92">
              <w:rPr>
                <w:sz w:val="24"/>
                <w:szCs w:val="24"/>
              </w:rPr>
              <w:t>Plus actualizãrile anuale</w:t>
            </w:r>
          </w:p>
        </w:tc>
      </w:tr>
      <w:tr w:rsidR="00327275" w:rsidRPr="00625543" w:rsidTr="006F7A3B">
        <w:tc>
          <w:tcPr>
            <w:tcW w:w="1098" w:type="dxa"/>
          </w:tcPr>
          <w:p w:rsidR="00327275" w:rsidRPr="00625543" w:rsidRDefault="00327275" w:rsidP="00625543">
            <w:pPr>
              <w:spacing w:line="240" w:lineRule="auto"/>
              <w:jc w:val="both"/>
              <w:rPr>
                <w:sz w:val="24"/>
                <w:szCs w:val="24"/>
              </w:rPr>
            </w:pPr>
            <w:r w:rsidRPr="00625543">
              <w:rPr>
                <w:sz w:val="24"/>
                <w:szCs w:val="24"/>
              </w:rPr>
              <w:t>6.</w:t>
            </w:r>
          </w:p>
        </w:tc>
        <w:tc>
          <w:tcPr>
            <w:tcW w:w="4860" w:type="dxa"/>
          </w:tcPr>
          <w:p w:rsidR="00327275" w:rsidRPr="00E96B92" w:rsidRDefault="00327275" w:rsidP="00625543">
            <w:pPr>
              <w:spacing w:line="240" w:lineRule="auto"/>
              <w:jc w:val="both"/>
              <w:rPr>
                <w:sz w:val="24"/>
                <w:szCs w:val="24"/>
              </w:rPr>
            </w:pPr>
            <w:r w:rsidRPr="00E96B92">
              <w:rPr>
                <w:sz w:val="24"/>
                <w:szCs w:val="24"/>
              </w:rPr>
              <w:t>Sistem de control managerial</w:t>
            </w:r>
          </w:p>
        </w:tc>
        <w:tc>
          <w:tcPr>
            <w:tcW w:w="3960" w:type="dxa"/>
          </w:tcPr>
          <w:p w:rsidR="00327275" w:rsidRPr="00E96B92" w:rsidRDefault="001E1409" w:rsidP="00625543">
            <w:pPr>
              <w:spacing w:line="240" w:lineRule="auto"/>
              <w:jc w:val="both"/>
              <w:rPr>
                <w:sz w:val="24"/>
                <w:szCs w:val="24"/>
              </w:rPr>
            </w:pPr>
            <w:r w:rsidRPr="00E96B92">
              <w:rPr>
                <w:sz w:val="24"/>
                <w:szCs w:val="24"/>
                <w:lang w:val="fr-FR"/>
              </w:rPr>
              <w:t>Aplicat conform O</w:t>
            </w:r>
            <w:r w:rsidRPr="00E96B92">
              <w:rPr>
                <w:sz w:val="24"/>
                <w:szCs w:val="24"/>
              </w:rPr>
              <w:t xml:space="preserve">rdinului  nr. 946 din 4 iulie 2005 </w:t>
            </w:r>
          </w:p>
        </w:tc>
      </w:tr>
      <w:tr w:rsidR="00327275" w:rsidRPr="00625543" w:rsidTr="006F7A3B">
        <w:tc>
          <w:tcPr>
            <w:tcW w:w="1098" w:type="dxa"/>
          </w:tcPr>
          <w:p w:rsidR="00327275" w:rsidRPr="00625543" w:rsidRDefault="00327275" w:rsidP="00087007">
            <w:pPr>
              <w:jc w:val="both"/>
              <w:rPr>
                <w:sz w:val="24"/>
                <w:szCs w:val="24"/>
              </w:rPr>
            </w:pPr>
            <w:r w:rsidRPr="00625543">
              <w:rPr>
                <w:sz w:val="24"/>
                <w:szCs w:val="24"/>
              </w:rPr>
              <w:t>7.</w:t>
            </w:r>
          </w:p>
        </w:tc>
        <w:tc>
          <w:tcPr>
            <w:tcW w:w="4860" w:type="dxa"/>
          </w:tcPr>
          <w:p w:rsidR="00327275" w:rsidRPr="00E96B92" w:rsidRDefault="00327275" w:rsidP="00327275">
            <w:pPr>
              <w:jc w:val="both"/>
              <w:rPr>
                <w:sz w:val="24"/>
                <w:szCs w:val="24"/>
              </w:rPr>
            </w:pPr>
            <w:r w:rsidRPr="00E96B92">
              <w:rPr>
                <w:sz w:val="24"/>
                <w:szCs w:val="24"/>
              </w:rPr>
              <w:t>Circuitul documentelor</w:t>
            </w:r>
          </w:p>
        </w:tc>
        <w:tc>
          <w:tcPr>
            <w:tcW w:w="3960" w:type="dxa"/>
          </w:tcPr>
          <w:p w:rsidR="00327275" w:rsidRPr="00E96B92" w:rsidRDefault="00327275" w:rsidP="00087007">
            <w:pPr>
              <w:jc w:val="both"/>
              <w:rPr>
                <w:sz w:val="24"/>
                <w:szCs w:val="24"/>
              </w:rPr>
            </w:pPr>
          </w:p>
        </w:tc>
      </w:tr>
      <w:tr w:rsidR="00327275" w:rsidRPr="00625543" w:rsidTr="006F7A3B">
        <w:tc>
          <w:tcPr>
            <w:tcW w:w="1098" w:type="dxa"/>
          </w:tcPr>
          <w:p w:rsidR="00327275" w:rsidRPr="00625543" w:rsidRDefault="00327275" w:rsidP="00087007">
            <w:pPr>
              <w:jc w:val="both"/>
              <w:rPr>
                <w:sz w:val="24"/>
                <w:szCs w:val="24"/>
              </w:rPr>
            </w:pPr>
            <w:r w:rsidRPr="00625543">
              <w:rPr>
                <w:sz w:val="24"/>
                <w:szCs w:val="24"/>
              </w:rPr>
              <w:t>8.</w:t>
            </w:r>
          </w:p>
        </w:tc>
        <w:tc>
          <w:tcPr>
            <w:tcW w:w="4860" w:type="dxa"/>
          </w:tcPr>
          <w:p w:rsidR="00327275" w:rsidRPr="00E96B92" w:rsidRDefault="00327275" w:rsidP="00327275">
            <w:pPr>
              <w:jc w:val="both"/>
              <w:rPr>
                <w:sz w:val="24"/>
                <w:szCs w:val="24"/>
              </w:rPr>
            </w:pPr>
            <w:r w:rsidRPr="00E96B92">
              <w:rPr>
                <w:sz w:val="24"/>
                <w:szCs w:val="24"/>
              </w:rPr>
              <w:t>Managementul riscurilor</w:t>
            </w:r>
          </w:p>
        </w:tc>
        <w:tc>
          <w:tcPr>
            <w:tcW w:w="3960" w:type="dxa"/>
          </w:tcPr>
          <w:p w:rsidR="00327275" w:rsidRPr="00E96B92" w:rsidRDefault="00327275" w:rsidP="00087007">
            <w:pPr>
              <w:jc w:val="both"/>
              <w:rPr>
                <w:sz w:val="24"/>
                <w:szCs w:val="24"/>
              </w:rPr>
            </w:pPr>
          </w:p>
        </w:tc>
      </w:tr>
    </w:tbl>
    <w:p w:rsidR="006461F3" w:rsidRDefault="006461F3" w:rsidP="00853266">
      <w:pPr>
        <w:pStyle w:val="ListParagraph"/>
        <w:ind w:left="1440"/>
        <w:jc w:val="both"/>
        <w:rPr>
          <w:b/>
          <w:sz w:val="26"/>
          <w:szCs w:val="26"/>
        </w:rPr>
      </w:pPr>
      <w:r>
        <w:rPr>
          <w:b/>
          <w:sz w:val="26"/>
          <w:szCs w:val="26"/>
        </w:rPr>
        <w:t>Activitatea editorialã a personalului bibliotecii</w:t>
      </w:r>
    </w:p>
    <w:tbl>
      <w:tblPr>
        <w:tblStyle w:val="TableGrid"/>
        <w:tblW w:w="0" w:type="auto"/>
        <w:tblInd w:w="18" w:type="dxa"/>
        <w:tblLook w:val="04A0"/>
      </w:tblPr>
      <w:tblGrid>
        <w:gridCol w:w="7020"/>
        <w:gridCol w:w="2538"/>
      </w:tblGrid>
      <w:tr w:rsidR="006461F3" w:rsidRPr="006461F3" w:rsidTr="006461F3">
        <w:tc>
          <w:tcPr>
            <w:tcW w:w="7020" w:type="dxa"/>
          </w:tcPr>
          <w:p w:rsidR="006461F3" w:rsidRPr="006461F3" w:rsidRDefault="006461F3" w:rsidP="00853266">
            <w:pPr>
              <w:pStyle w:val="ListParagraph"/>
              <w:ind w:left="0"/>
              <w:jc w:val="both"/>
              <w:rPr>
                <w:sz w:val="24"/>
                <w:szCs w:val="24"/>
              </w:rPr>
            </w:pPr>
            <w:r w:rsidRPr="006461F3">
              <w:rPr>
                <w:sz w:val="24"/>
                <w:szCs w:val="24"/>
              </w:rPr>
              <w:t>Nr.articole în Buletinul Informativ</w:t>
            </w:r>
          </w:p>
        </w:tc>
        <w:tc>
          <w:tcPr>
            <w:tcW w:w="2538" w:type="dxa"/>
          </w:tcPr>
          <w:p w:rsidR="006461F3" w:rsidRPr="006461F3" w:rsidRDefault="006461F3" w:rsidP="006461F3">
            <w:pPr>
              <w:pStyle w:val="ListParagraph"/>
              <w:ind w:left="0"/>
              <w:jc w:val="right"/>
              <w:rPr>
                <w:sz w:val="24"/>
                <w:szCs w:val="24"/>
              </w:rPr>
            </w:pPr>
            <w:r w:rsidRPr="006461F3">
              <w:rPr>
                <w:sz w:val="24"/>
                <w:szCs w:val="24"/>
              </w:rPr>
              <w:t>20</w:t>
            </w:r>
          </w:p>
        </w:tc>
      </w:tr>
      <w:tr w:rsidR="006461F3" w:rsidRPr="006461F3" w:rsidTr="006461F3">
        <w:tc>
          <w:tcPr>
            <w:tcW w:w="7020" w:type="dxa"/>
          </w:tcPr>
          <w:p w:rsidR="006461F3" w:rsidRPr="006461F3" w:rsidRDefault="004730C5" w:rsidP="00853266">
            <w:pPr>
              <w:pStyle w:val="ListParagraph"/>
              <w:ind w:left="0"/>
              <w:jc w:val="both"/>
              <w:rPr>
                <w:sz w:val="24"/>
                <w:szCs w:val="24"/>
              </w:rPr>
            </w:pPr>
            <w:r>
              <w:rPr>
                <w:sz w:val="24"/>
                <w:szCs w:val="24"/>
              </w:rPr>
              <w:t xml:space="preserve">Nr.articole susţinute la </w:t>
            </w:r>
            <w:r w:rsidR="006461F3" w:rsidRPr="006461F3">
              <w:rPr>
                <w:sz w:val="24"/>
                <w:szCs w:val="24"/>
              </w:rPr>
              <w:t xml:space="preserve"> întâlnirile profesionale</w:t>
            </w:r>
            <w:r w:rsidR="00E96B92">
              <w:rPr>
                <w:sz w:val="24"/>
                <w:szCs w:val="24"/>
              </w:rPr>
              <w:t>,</w:t>
            </w:r>
            <w:r w:rsidR="006461F3" w:rsidRPr="006461F3">
              <w:rPr>
                <w:sz w:val="24"/>
                <w:szCs w:val="24"/>
              </w:rPr>
              <w:t xml:space="preserve"> la nivel de A.B.R.</w:t>
            </w:r>
          </w:p>
        </w:tc>
        <w:tc>
          <w:tcPr>
            <w:tcW w:w="2538" w:type="dxa"/>
          </w:tcPr>
          <w:p w:rsidR="006461F3" w:rsidRPr="006461F3" w:rsidRDefault="006461F3" w:rsidP="006461F3">
            <w:pPr>
              <w:pStyle w:val="ListParagraph"/>
              <w:ind w:left="0"/>
              <w:jc w:val="right"/>
              <w:rPr>
                <w:sz w:val="24"/>
                <w:szCs w:val="24"/>
              </w:rPr>
            </w:pPr>
            <w:r w:rsidRPr="006461F3">
              <w:rPr>
                <w:sz w:val="24"/>
                <w:szCs w:val="24"/>
              </w:rPr>
              <w:t>3</w:t>
            </w:r>
          </w:p>
        </w:tc>
      </w:tr>
    </w:tbl>
    <w:p w:rsidR="00D35A39" w:rsidRDefault="00D35A39" w:rsidP="00853266">
      <w:pPr>
        <w:pStyle w:val="ListParagraph"/>
        <w:ind w:left="1440"/>
        <w:jc w:val="both"/>
        <w:rPr>
          <w:b/>
          <w:sz w:val="26"/>
          <w:szCs w:val="26"/>
        </w:rPr>
      </w:pPr>
    </w:p>
    <w:p w:rsidR="00D2694F" w:rsidRPr="00177CD0" w:rsidRDefault="00D2694F" w:rsidP="00853266">
      <w:pPr>
        <w:pStyle w:val="ListParagraph"/>
        <w:ind w:left="1440"/>
        <w:jc w:val="both"/>
        <w:rPr>
          <w:b/>
          <w:sz w:val="26"/>
          <w:szCs w:val="26"/>
        </w:rPr>
      </w:pPr>
      <w:r w:rsidRPr="00177CD0">
        <w:rPr>
          <w:b/>
          <w:sz w:val="26"/>
          <w:szCs w:val="26"/>
        </w:rPr>
        <w:t>Materiale de popularizare</w:t>
      </w:r>
      <w:r w:rsidR="00177CD0">
        <w:rPr>
          <w:b/>
          <w:sz w:val="26"/>
          <w:szCs w:val="26"/>
        </w:rPr>
        <w:t xml:space="preserve"> </w:t>
      </w:r>
    </w:p>
    <w:tbl>
      <w:tblPr>
        <w:tblStyle w:val="TableGrid"/>
        <w:tblW w:w="0" w:type="auto"/>
        <w:tblLook w:val="04A0"/>
      </w:tblPr>
      <w:tblGrid>
        <w:gridCol w:w="1278"/>
        <w:gridCol w:w="4140"/>
        <w:gridCol w:w="4158"/>
      </w:tblGrid>
      <w:tr w:rsidR="00D2694F" w:rsidRPr="00625543" w:rsidTr="00D2694F">
        <w:tc>
          <w:tcPr>
            <w:tcW w:w="1278" w:type="dxa"/>
          </w:tcPr>
          <w:p w:rsidR="00D2694F" w:rsidRPr="00625543" w:rsidRDefault="00D2694F" w:rsidP="00D2694F">
            <w:pPr>
              <w:jc w:val="both"/>
              <w:rPr>
                <w:b/>
                <w:sz w:val="24"/>
                <w:szCs w:val="24"/>
              </w:rPr>
            </w:pPr>
            <w:r w:rsidRPr="00625543">
              <w:rPr>
                <w:b/>
                <w:sz w:val="24"/>
                <w:szCs w:val="24"/>
              </w:rPr>
              <w:t>Nr.crt.</w:t>
            </w:r>
          </w:p>
        </w:tc>
        <w:tc>
          <w:tcPr>
            <w:tcW w:w="4140" w:type="dxa"/>
          </w:tcPr>
          <w:p w:rsidR="00D2694F" w:rsidRPr="00625543" w:rsidRDefault="00D2694F" w:rsidP="00D2694F">
            <w:pPr>
              <w:jc w:val="both"/>
              <w:rPr>
                <w:b/>
                <w:sz w:val="24"/>
                <w:szCs w:val="24"/>
              </w:rPr>
            </w:pPr>
            <w:r w:rsidRPr="00625543">
              <w:rPr>
                <w:b/>
                <w:sz w:val="24"/>
                <w:szCs w:val="24"/>
              </w:rPr>
              <w:t>Material</w:t>
            </w:r>
          </w:p>
        </w:tc>
        <w:tc>
          <w:tcPr>
            <w:tcW w:w="4158" w:type="dxa"/>
          </w:tcPr>
          <w:p w:rsidR="00D2694F" w:rsidRPr="00625543" w:rsidRDefault="00D2694F" w:rsidP="00D2694F">
            <w:pPr>
              <w:jc w:val="both"/>
              <w:rPr>
                <w:b/>
                <w:sz w:val="24"/>
                <w:szCs w:val="24"/>
              </w:rPr>
            </w:pPr>
            <w:r w:rsidRPr="00625543">
              <w:rPr>
                <w:b/>
                <w:sz w:val="24"/>
                <w:szCs w:val="24"/>
              </w:rPr>
              <w:t>Descrierea</w:t>
            </w:r>
          </w:p>
        </w:tc>
      </w:tr>
      <w:tr w:rsidR="00D2694F" w:rsidTr="00D2694F">
        <w:tc>
          <w:tcPr>
            <w:tcW w:w="1278" w:type="dxa"/>
          </w:tcPr>
          <w:p w:rsidR="00D2694F" w:rsidRDefault="00D2694F" w:rsidP="00D2694F">
            <w:pPr>
              <w:jc w:val="both"/>
              <w:rPr>
                <w:sz w:val="26"/>
                <w:szCs w:val="26"/>
              </w:rPr>
            </w:pPr>
            <w:r>
              <w:rPr>
                <w:sz w:val="26"/>
                <w:szCs w:val="26"/>
              </w:rPr>
              <w:t>1.</w:t>
            </w:r>
          </w:p>
        </w:tc>
        <w:tc>
          <w:tcPr>
            <w:tcW w:w="4140" w:type="dxa"/>
          </w:tcPr>
          <w:p w:rsidR="00D2694F" w:rsidRPr="00625543" w:rsidRDefault="00D2694F" w:rsidP="00D2694F">
            <w:pPr>
              <w:jc w:val="both"/>
              <w:rPr>
                <w:sz w:val="24"/>
                <w:szCs w:val="24"/>
              </w:rPr>
            </w:pPr>
            <w:r w:rsidRPr="00625543">
              <w:rPr>
                <w:sz w:val="24"/>
                <w:szCs w:val="24"/>
              </w:rPr>
              <w:t>Biblioteca Universitãţii din Petroşani  – 65 de ani de activitate</w:t>
            </w:r>
          </w:p>
        </w:tc>
        <w:tc>
          <w:tcPr>
            <w:tcW w:w="4158" w:type="dxa"/>
          </w:tcPr>
          <w:p w:rsidR="00D2694F" w:rsidRPr="00625543" w:rsidRDefault="00D2694F" w:rsidP="00D2694F">
            <w:pPr>
              <w:jc w:val="both"/>
              <w:rPr>
                <w:sz w:val="24"/>
                <w:szCs w:val="24"/>
              </w:rPr>
            </w:pPr>
            <w:r w:rsidRPr="00625543">
              <w:rPr>
                <w:sz w:val="24"/>
                <w:szCs w:val="24"/>
              </w:rPr>
              <w:t>Broşurã de prezentare</w:t>
            </w:r>
          </w:p>
        </w:tc>
      </w:tr>
      <w:tr w:rsidR="00D2694F" w:rsidTr="00D2694F">
        <w:tc>
          <w:tcPr>
            <w:tcW w:w="1278" w:type="dxa"/>
          </w:tcPr>
          <w:p w:rsidR="00D2694F" w:rsidRDefault="00D2694F" w:rsidP="00D2694F">
            <w:pPr>
              <w:jc w:val="both"/>
              <w:rPr>
                <w:sz w:val="26"/>
                <w:szCs w:val="26"/>
              </w:rPr>
            </w:pPr>
            <w:r>
              <w:rPr>
                <w:sz w:val="26"/>
                <w:szCs w:val="26"/>
              </w:rPr>
              <w:t>2.</w:t>
            </w:r>
          </w:p>
        </w:tc>
        <w:tc>
          <w:tcPr>
            <w:tcW w:w="4140" w:type="dxa"/>
          </w:tcPr>
          <w:p w:rsidR="00D2694F" w:rsidRPr="00625543" w:rsidRDefault="00D2694F" w:rsidP="00D2694F">
            <w:pPr>
              <w:jc w:val="both"/>
              <w:rPr>
                <w:sz w:val="24"/>
                <w:szCs w:val="24"/>
              </w:rPr>
            </w:pPr>
            <w:r w:rsidRPr="00625543">
              <w:rPr>
                <w:sz w:val="24"/>
                <w:szCs w:val="24"/>
              </w:rPr>
              <w:t xml:space="preserve">Biblioteca Universitãţii din Petroşani </w:t>
            </w:r>
          </w:p>
          <w:p w:rsidR="00D2694F" w:rsidRPr="00625543" w:rsidRDefault="00D2694F" w:rsidP="00D2694F">
            <w:pPr>
              <w:jc w:val="both"/>
              <w:rPr>
                <w:sz w:val="24"/>
                <w:szCs w:val="24"/>
              </w:rPr>
            </w:pPr>
            <w:r w:rsidRPr="00625543">
              <w:rPr>
                <w:sz w:val="24"/>
                <w:szCs w:val="24"/>
              </w:rPr>
              <w:t xml:space="preserve">1948-2013 </w:t>
            </w:r>
          </w:p>
        </w:tc>
        <w:tc>
          <w:tcPr>
            <w:tcW w:w="4158" w:type="dxa"/>
          </w:tcPr>
          <w:p w:rsidR="00D2694F" w:rsidRPr="00625543" w:rsidRDefault="00D2694F" w:rsidP="00D2694F">
            <w:pPr>
              <w:jc w:val="both"/>
              <w:rPr>
                <w:sz w:val="24"/>
                <w:szCs w:val="24"/>
              </w:rPr>
            </w:pPr>
            <w:r w:rsidRPr="00625543">
              <w:rPr>
                <w:sz w:val="24"/>
                <w:szCs w:val="24"/>
              </w:rPr>
              <w:t>Pliant de prezentare</w:t>
            </w:r>
          </w:p>
        </w:tc>
      </w:tr>
      <w:tr w:rsidR="00D2694F" w:rsidTr="00D2694F">
        <w:tc>
          <w:tcPr>
            <w:tcW w:w="1278" w:type="dxa"/>
          </w:tcPr>
          <w:p w:rsidR="00D2694F" w:rsidRDefault="00D2694F" w:rsidP="00D2694F">
            <w:pPr>
              <w:jc w:val="both"/>
              <w:rPr>
                <w:sz w:val="26"/>
                <w:szCs w:val="26"/>
              </w:rPr>
            </w:pPr>
            <w:r>
              <w:rPr>
                <w:sz w:val="26"/>
                <w:szCs w:val="26"/>
              </w:rPr>
              <w:t>3.</w:t>
            </w:r>
          </w:p>
        </w:tc>
        <w:tc>
          <w:tcPr>
            <w:tcW w:w="4140" w:type="dxa"/>
          </w:tcPr>
          <w:p w:rsidR="00D2694F" w:rsidRPr="00625543" w:rsidRDefault="00D2694F" w:rsidP="00D2694F">
            <w:pPr>
              <w:jc w:val="both"/>
              <w:rPr>
                <w:sz w:val="24"/>
                <w:szCs w:val="24"/>
              </w:rPr>
            </w:pPr>
            <w:r w:rsidRPr="00625543">
              <w:rPr>
                <w:sz w:val="24"/>
                <w:szCs w:val="24"/>
              </w:rPr>
              <w:t>Universitatea din Petroşani peste 6 decenii de istorie</w:t>
            </w:r>
          </w:p>
        </w:tc>
        <w:tc>
          <w:tcPr>
            <w:tcW w:w="4158" w:type="dxa"/>
          </w:tcPr>
          <w:p w:rsidR="00D2694F" w:rsidRPr="00625543" w:rsidRDefault="00D2694F" w:rsidP="00D2694F">
            <w:pPr>
              <w:jc w:val="both"/>
              <w:rPr>
                <w:sz w:val="24"/>
                <w:szCs w:val="24"/>
              </w:rPr>
            </w:pPr>
            <w:r w:rsidRPr="00625543">
              <w:rPr>
                <w:sz w:val="24"/>
                <w:szCs w:val="24"/>
              </w:rPr>
              <w:t xml:space="preserve">Poster </w:t>
            </w:r>
            <w:r w:rsidR="006F7A3B" w:rsidRPr="00625543">
              <w:rPr>
                <w:sz w:val="24"/>
                <w:szCs w:val="24"/>
              </w:rPr>
              <w:t xml:space="preserve">de prezentare </w:t>
            </w:r>
            <w:r w:rsidRPr="00625543">
              <w:rPr>
                <w:sz w:val="24"/>
                <w:szCs w:val="24"/>
              </w:rPr>
              <w:t>A</w:t>
            </w:r>
            <w:r w:rsidR="006F7A3B" w:rsidRPr="00625543">
              <w:rPr>
                <w:sz w:val="24"/>
                <w:szCs w:val="24"/>
              </w:rPr>
              <w:t>0</w:t>
            </w:r>
          </w:p>
        </w:tc>
      </w:tr>
      <w:tr w:rsidR="00D2694F" w:rsidTr="00D2694F">
        <w:tc>
          <w:tcPr>
            <w:tcW w:w="1278" w:type="dxa"/>
          </w:tcPr>
          <w:p w:rsidR="00D2694F" w:rsidRDefault="00D2694F" w:rsidP="00D2694F">
            <w:pPr>
              <w:jc w:val="both"/>
              <w:rPr>
                <w:sz w:val="26"/>
                <w:szCs w:val="26"/>
              </w:rPr>
            </w:pPr>
            <w:r>
              <w:rPr>
                <w:sz w:val="26"/>
                <w:szCs w:val="26"/>
              </w:rPr>
              <w:t>4.</w:t>
            </w:r>
          </w:p>
        </w:tc>
        <w:tc>
          <w:tcPr>
            <w:tcW w:w="4140" w:type="dxa"/>
          </w:tcPr>
          <w:p w:rsidR="00D2694F" w:rsidRPr="00625543" w:rsidRDefault="00D2694F" w:rsidP="00D2694F">
            <w:pPr>
              <w:jc w:val="both"/>
              <w:rPr>
                <w:sz w:val="24"/>
                <w:szCs w:val="24"/>
              </w:rPr>
            </w:pPr>
            <w:r w:rsidRPr="00625543">
              <w:rPr>
                <w:sz w:val="24"/>
                <w:szCs w:val="24"/>
              </w:rPr>
              <w:t xml:space="preserve">Universitatea din Petroşani </w:t>
            </w:r>
            <w:r w:rsidR="00177CD0" w:rsidRPr="00625543">
              <w:rPr>
                <w:sz w:val="24"/>
                <w:szCs w:val="24"/>
              </w:rPr>
              <w:t>–</w:t>
            </w:r>
            <w:r w:rsidRPr="00625543">
              <w:rPr>
                <w:sz w:val="24"/>
                <w:szCs w:val="24"/>
              </w:rPr>
              <w:t xml:space="preserve"> </w:t>
            </w:r>
            <w:r w:rsidR="00177CD0" w:rsidRPr="00625543">
              <w:rPr>
                <w:sz w:val="24"/>
                <w:szCs w:val="24"/>
              </w:rPr>
              <w:t>istoria continuã</w:t>
            </w:r>
          </w:p>
        </w:tc>
        <w:tc>
          <w:tcPr>
            <w:tcW w:w="4158" w:type="dxa"/>
          </w:tcPr>
          <w:p w:rsidR="00D2694F" w:rsidRPr="00625543" w:rsidRDefault="00177CD0" w:rsidP="006F7A3B">
            <w:pPr>
              <w:jc w:val="both"/>
              <w:rPr>
                <w:sz w:val="24"/>
                <w:szCs w:val="24"/>
              </w:rPr>
            </w:pPr>
            <w:r w:rsidRPr="00625543">
              <w:rPr>
                <w:sz w:val="24"/>
                <w:szCs w:val="24"/>
              </w:rPr>
              <w:t xml:space="preserve">Poster </w:t>
            </w:r>
            <w:r w:rsidR="006F7A3B" w:rsidRPr="00625543">
              <w:rPr>
                <w:sz w:val="24"/>
                <w:szCs w:val="24"/>
              </w:rPr>
              <w:t xml:space="preserve">de prezentare </w:t>
            </w:r>
            <w:r w:rsidRPr="00625543">
              <w:rPr>
                <w:sz w:val="24"/>
                <w:szCs w:val="24"/>
              </w:rPr>
              <w:t>A</w:t>
            </w:r>
            <w:r w:rsidR="006F7A3B" w:rsidRPr="00625543">
              <w:rPr>
                <w:sz w:val="24"/>
                <w:szCs w:val="24"/>
              </w:rPr>
              <w:t>0</w:t>
            </w:r>
          </w:p>
        </w:tc>
      </w:tr>
    </w:tbl>
    <w:p w:rsidR="00113EA2" w:rsidRPr="00541500" w:rsidRDefault="00AB44AD" w:rsidP="00541500">
      <w:pPr>
        <w:spacing w:line="240" w:lineRule="auto"/>
        <w:jc w:val="both"/>
      </w:pPr>
      <w:r w:rsidRPr="00541500">
        <w:t xml:space="preserve">3 bibliotecari au urmat </w:t>
      </w:r>
      <w:r w:rsidR="00113EA2" w:rsidRPr="00541500">
        <w:t xml:space="preserve">cursuri de pregãtire </w:t>
      </w:r>
      <w:r w:rsidRPr="00541500">
        <w:t>postuniversitare</w:t>
      </w:r>
      <w:r w:rsidR="00327275" w:rsidRPr="00541500">
        <w:t>,</w:t>
      </w:r>
      <w:r w:rsidRPr="00541500">
        <w:t xml:space="preserve"> </w:t>
      </w:r>
      <w:r w:rsidR="00113EA2" w:rsidRPr="00541500">
        <w:t>în domeniu;</w:t>
      </w:r>
    </w:p>
    <w:p w:rsidR="00AB44AD" w:rsidRPr="00541500" w:rsidRDefault="00AB44AD" w:rsidP="00541500">
      <w:pPr>
        <w:spacing w:line="240" w:lineRule="auto"/>
        <w:jc w:val="both"/>
      </w:pPr>
      <w:r w:rsidRPr="00541500">
        <w:lastRenderedPageBreak/>
        <w:t>4 bibliotecari au promovat, prin examen, pe grade superioare</w:t>
      </w:r>
      <w:r w:rsidR="004B7ED4" w:rsidRPr="00541500">
        <w:t>.</w:t>
      </w:r>
    </w:p>
    <w:p w:rsidR="00113EA2" w:rsidRPr="00CE5B85" w:rsidRDefault="00113EA2" w:rsidP="00853266">
      <w:pPr>
        <w:jc w:val="both"/>
        <w:rPr>
          <w:sz w:val="26"/>
          <w:szCs w:val="26"/>
        </w:rPr>
      </w:pPr>
      <w:r>
        <w:rPr>
          <w:sz w:val="26"/>
          <w:szCs w:val="26"/>
        </w:rPr>
        <w:tab/>
      </w:r>
      <w:r w:rsidR="00853266">
        <w:rPr>
          <w:sz w:val="26"/>
          <w:szCs w:val="26"/>
        </w:rPr>
        <w:t xml:space="preserve"> </w:t>
      </w:r>
    </w:p>
    <w:p w:rsidR="00327275" w:rsidRDefault="00327275" w:rsidP="00327275">
      <w:pPr>
        <w:jc w:val="both"/>
        <w:rPr>
          <w:b/>
          <w:sz w:val="26"/>
          <w:szCs w:val="26"/>
        </w:rPr>
      </w:pPr>
      <w:r w:rsidRPr="0061100B">
        <w:rPr>
          <w:b/>
          <w:sz w:val="26"/>
          <w:szCs w:val="26"/>
        </w:rPr>
        <w:t>Obiectiv</w:t>
      </w:r>
      <w:r>
        <w:rPr>
          <w:b/>
          <w:sz w:val="26"/>
          <w:szCs w:val="26"/>
        </w:rPr>
        <w:t>e</w:t>
      </w:r>
    </w:p>
    <w:p w:rsidR="00327275" w:rsidRPr="00541500" w:rsidRDefault="00327275" w:rsidP="00541500">
      <w:pPr>
        <w:spacing w:line="240" w:lineRule="auto"/>
        <w:jc w:val="both"/>
      </w:pPr>
      <w:r w:rsidRPr="00541500">
        <w:tab/>
        <w:t>1</w:t>
      </w:r>
      <w:r w:rsidR="00541500">
        <w:t xml:space="preserve"> </w:t>
      </w:r>
      <w:r w:rsidRPr="00541500">
        <w:t>.Sensibilizarea Conducerii Universitãţii în scopul alocãrii sumelor necesare pentru dotarea cu echipamente şi rezolvarea acestor probleme. Dotarea bibliotecii cu copiator, imprimante, scannere, videoproiector, necesare bunei desfãşurãri a activitãţilor de birou.</w:t>
      </w:r>
    </w:p>
    <w:p w:rsidR="004E6E81" w:rsidRDefault="00327275" w:rsidP="00541500">
      <w:pPr>
        <w:spacing w:line="240" w:lineRule="auto"/>
        <w:jc w:val="both"/>
      </w:pPr>
      <w:r w:rsidRPr="00541500">
        <w:tab/>
        <w:t>2. Rezolvarea problemel</w:t>
      </w:r>
      <w:r w:rsidR="006C4DE2" w:rsidRPr="00541500">
        <w:t>or cu care ne confruntãm, precizate în documentul “Managementul</w:t>
      </w:r>
      <w:r w:rsidRPr="00541500">
        <w:t xml:space="preserve"> riscurilor la nivelul Bibliotecii Universitãţii din Petroşani”.</w:t>
      </w:r>
    </w:p>
    <w:p w:rsidR="00A8143F" w:rsidRDefault="00A8143F" w:rsidP="00541500">
      <w:pPr>
        <w:spacing w:line="240" w:lineRule="auto"/>
        <w:jc w:val="both"/>
      </w:pPr>
    </w:p>
    <w:p w:rsidR="00A8143F" w:rsidRDefault="00A8143F" w:rsidP="00541500">
      <w:pPr>
        <w:spacing w:line="240" w:lineRule="auto"/>
        <w:jc w:val="both"/>
      </w:pPr>
    </w:p>
    <w:p w:rsidR="00A8143F" w:rsidRDefault="00A8143F" w:rsidP="00541500">
      <w:pPr>
        <w:spacing w:line="240" w:lineRule="auto"/>
        <w:jc w:val="both"/>
      </w:pPr>
    </w:p>
    <w:p w:rsidR="00A8143F" w:rsidRDefault="00A8143F" w:rsidP="00541500">
      <w:pPr>
        <w:spacing w:line="240" w:lineRule="auto"/>
        <w:jc w:val="both"/>
      </w:pPr>
    </w:p>
    <w:p w:rsidR="00A8143F" w:rsidRDefault="00A8143F" w:rsidP="00541500">
      <w:pPr>
        <w:spacing w:line="240" w:lineRule="auto"/>
        <w:jc w:val="both"/>
      </w:pPr>
    </w:p>
    <w:p w:rsidR="00A8143F" w:rsidRDefault="00A8143F" w:rsidP="00541500">
      <w:pPr>
        <w:spacing w:line="240" w:lineRule="auto"/>
        <w:jc w:val="both"/>
      </w:pPr>
    </w:p>
    <w:p w:rsidR="00A8143F" w:rsidRDefault="00A8143F" w:rsidP="00541500">
      <w:pPr>
        <w:spacing w:line="240" w:lineRule="auto"/>
        <w:jc w:val="both"/>
      </w:pPr>
    </w:p>
    <w:p w:rsidR="00A8143F" w:rsidRPr="00B15671" w:rsidRDefault="00A8143F" w:rsidP="00541500">
      <w:pPr>
        <w:spacing w:line="240" w:lineRule="auto"/>
        <w:jc w:val="both"/>
        <w:rPr>
          <w:b/>
        </w:rPr>
      </w:pPr>
      <w:r w:rsidRPr="00B15671">
        <w:rPr>
          <w:b/>
        </w:rPr>
        <w:t>Şef birou bibliotecã,</w:t>
      </w:r>
    </w:p>
    <w:p w:rsidR="00A8143F" w:rsidRPr="00B15671" w:rsidRDefault="00A8143F" w:rsidP="00541500">
      <w:pPr>
        <w:spacing w:line="240" w:lineRule="auto"/>
        <w:jc w:val="both"/>
        <w:rPr>
          <w:b/>
        </w:rPr>
      </w:pPr>
      <w:r w:rsidRPr="00B15671">
        <w:rPr>
          <w:b/>
        </w:rPr>
        <w:t>Luminiţa DANCIU</w:t>
      </w:r>
    </w:p>
    <w:sectPr w:rsidR="00A8143F" w:rsidRPr="00B15671" w:rsidSect="00F26C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A61" w:rsidRDefault="000C3A61" w:rsidP="006C2101">
      <w:pPr>
        <w:spacing w:line="240" w:lineRule="auto"/>
      </w:pPr>
      <w:r>
        <w:separator/>
      </w:r>
    </w:p>
  </w:endnote>
  <w:endnote w:type="continuationSeparator" w:id="1">
    <w:p w:rsidR="000C3A61" w:rsidRDefault="000C3A61" w:rsidP="006C21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A61" w:rsidRDefault="000C3A61" w:rsidP="006C2101">
      <w:pPr>
        <w:spacing w:line="240" w:lineRule="auto"/>
      </w:pPr>
      <w:r>
        <w:separator/>
      </w:r>
    </w:p>
  </w:footnote>
  <w:footnote w:type="continuationSeparator" w:id="1">
    <w:p w:rsidR="000C3A61" w:rsidRDefault="000C3A61" w:rsidP="006C210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519D"/>
    <w:multiLevelType w:val="hybridMultilevel"/>
    <w:tmpl w:val="841C9778"/>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45E1B50"/>
    <w:multiLevelType w:val="hybridMultilevel"/>
    <w:tmpl w:val="E5FA6BA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4770E8"/>
    <w:multiLevelType w:val="hybridMultilevel"/>
    <w:tmpl w:val="7FBE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A6A5E"/>
    <w:multiLevelType w:val="hybridMultilevel"/>
    <w:tmpl w:val="2A101514"/>
    <w:lvl w:ilvl="0" w:tplc="8186993E">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BE125D"/>
    <w:multiLevelType w:val="hybridMultilevel"/>
    <w:tmpl w:val="15D2883A"/>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FA95BCB"/>
    <w:multiLevelType w:val="hybridMultilevel"/>
    <w:tmpl w:val="8D988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D97B04"/>
    <w:multiLevelType w:val="hybridMultilevel"/>
    <w:tmpl w:val="A626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83913"/>
    <w:multiLevelType w:val="hybridMultilevel"/>
    <w:tmpl w:val="9C3AEB80"/>
    <w:lvl w:ilvl="0" w:tplc="E02810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D0630C"/>
    <w:multiLevelType w:val="hybridMultilevel"/>
    <w:tmpl w:val="6C264FFC"/>
    <w:lvl w:ilvl="0" w:tplc="EA4ADC22">
      <w:start w:val="1"/>
      <w:numFmt w:val="decimal"/>
      <w:lvlText w:val="%1."/>
      <w:lvlJc w:val="left"/>
      <w:pPr>
        <w:tabs>
          <w:tab w:val="num" w:pos="1080"/>
        </w:tabs>
        <w:ind w:left="1080" w:hanging="360"/>
      </w:pPr>
      <w:rPr>
        <w:rFonts w:hint="default"/>
        <w:b w:val="0"/>
      </w:rPr>
    </w:lvl>
    <w:lvl w:ilvl="1" w:tplc="E8A23770">
      <w:numFmt w:val="bullet"/>
      <w:lvlText w:val="-"/>
      <w:lvlJc w:val="left"/>
      <w:pPr>
        <w:tabs>
          <w:tab w:val="num" w:pos="1800"/>
        </w:tabs>
        <w:ind w:left="1800" w:hanging="360"/>
      </w:pPr>
      <w:rPr>
        <w:rFonts w:ascii="Times New Roman" w:eastAsia="Times New Roman" w:hAnsi="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986D8B"/>
    <w:multiLevelType w:val="hybridMultilevel"/>
    <w:tmpl w:val="A0BA9CEA"/>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B48355A"/>
    <w:multiLevelType w:val="hybridMultilevel"/>
    <w:tmpl w:val="1628572C"/>
    <w:lvl w:ilvl="0" w:tplc="E8A23770">
      <w:numFmt w:val="bullet"/>
      <w:lvlText w:val="-"/>
      <w:lvlJc w:val="left"/>
      <w:pPr>
        <w:tabs>
          <w:tab w:val="num" w:pos="2160"/>
        </w:tabs>
        <w:ind w:left="2160" w:hanging="360"/>
      </w:pPr>
      <w:rPr>
        <w:rFonts w:ascii="Times New Roman" w:eastAsia="Times New Roman" w:hAnsi="Times New Roman" w:hint="default"/>
        <w:b/>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CD92D6E"/>
    <w:multiLevelType w:val="hybridMultilevel"/>
    <w:tmpl w:val="2F1CAE1E"/>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E262DC0"/>
    <w:multiLevelType w:val="hybridMultilevel"/>
    <w:tmpl w:val="B618403E"/>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F643902"/>
    <w:multiLevelType w:val="hybridMultilevel"/>
    <w:tmpl w:val="624A4E16"/>
    <w:lvl w:ilvl="0" w:tplc="E8A23770">
      <w:numFmt w:val="bullet"/>
      <w:lvlText w:val="-"/>
      <w:lvlJc w:val="left"/>
      <w:pPr>
        <w:tabs>
          <w:tab w:val="num" w:pos="2160"/>
        </w:tabs>
        <w:ind w:left="2160" w:hanging="360"/>
      </w:pPr>
      <w:rPr>
        <w:rFonts w:ascii="Times New Roman" w:eastAsia="Times New Roman" w:hAnsi="Times New Roman" w:hint="default"/>
        <w:b/>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DA47774"/>
    <w:multiLevelType w:val="hybridMultilevel"/>
    <w:tmpl w:val="E0165852"/>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11B6A46"/>
    <w:multiLevelType w:val="hybridMultilevel"/>
    <w:tmpl w:val="115068CC"/>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1A10561"/>
    <w:multiLevelType w:val="hybridMultilevel"/>
    <w:tmpl w:val="35FEB404"/>
    <w:lvl w:ilvl="0" w:tplc="E8A23770">
      <w:numFmt w:val="bullet"/>
      <w:lvlText w:val="-"/>
      <w:lvlJc w:val="left"/>
      <w:pPr>
        <w:tabs>
          <w:tab w:val="num" w:pos="2160"/>
        </w:tabs>
        <w:ind w:left="2160" w:hanging="360"/>
      </w:pPr>
      <w:rPr>
        <w:rFonts w:ascii="Times New Roman" w:eastAsia="Times New Roman" w:hAnsi="Times New Roman" w:hint="default"/>
        <w:b/>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1AA68DF"/>
    <w:multiLevelType w:val="hybridMultilevel"/>
    <w:tmpl w:val="F31E5DE0"/>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4232CC2"/>
    <w:multiLevelType w:val="hybridMultilevel"/>
    <w:tmpl w:val="75141A24"/>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5190883"/>
    <w:multiLevelType w:val="hybridMultilevel"/>
    <w:tmpl w:val="5CF4991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A36C22"/>
    <w:multiLevelType w:val="hybridMultilevel"/>
    <w:tmpl w:val="567E849C"/>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8A34803"/>
    <w:multiLevelType w:val="hybridMultilevel"/>
    <w:tmpl w:val="D0749DE8"/>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231AB3"/>
    <w:multiLevelType w:val="hybridMultilevel"/>
    <w:tmpl w:val="DA8A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10E04"/>
    <w:multiLevelType w:val="hybridMultilevel"/>
    <w:tmpl w:val="D97C0C32"/>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BBC27B5"/>
    <w:multiLevelType w:val="hybridMultilevel"/>
    <w:tmpl w:val="2A80DE76"/>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ED177EA"/>
    <w:multiLevelType w:val="hybridMultilevel"/>
    <w:tmpl w:val="29481EAE"/>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0F918A7"/>
    <w:multiLevelType w:val="hybridMultilevel"/>
    <w:tmpl w:val="0A3859F2"/>
    <w:lvl w:ilvl="0" w:tplc="E8A23770">
      <w:numFmt w:val="bullet"/>
      <w:lvlText w:val="-"/>
      <w:lvlJc w:val="left"/>
      <w:pPr>
        <w:tabs>
          <w:tab w:val="num" w:pos="1800"/>
        </w:tabs>
        <w:ind w:left="1800" w:hanging="360"/>
      </w:pPr>
      <w:rPr>
        <w:rFonts w:ascii="Times New Roman" w:eastAsia="Times New Roman" w:hAnsi="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42E3442"/>
    <w:multiLevelType w:val="hybridMultilevel"/>
    <w:tmpl w:val="EB48F26E"/>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5CC397F"/>
    <w:multiLevelType w:val="hybridMultilevel"/>
    <w:tmpl w:val="ED30E47A"/>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8021B59"/>
    <w:multiLevelType w:val="hybridMultilevel"/>
    <w:tmpl w:val="9B384696"/>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CE92545"/>
    <w:multiLevelType w:val="hybridMultilevel"/>
    <w:tmpl w:val="1018EC4E"/>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F0922DD"/>
    <w:multiLevelType w:val="hybridMultilevel"/>
    <w:tmpl w:val="747E817A"/>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FFD2898"/>
    <w:multiLevelType w:val="hybridMultilevel"/>
    <w:tmpl w:val="17E4EC78"/>
    <w:lvl w:ilvl="0" w:tplc="EA4ADC22">
      <w:start w:val="1"/>
      <w:numFmt w:val="decimal"/>
      <w:lvlText w:val="%1."/>
      <w:lvlJc w:val="left"/>
      <w:pPr>
        <w:tabs>
          <w:tab w:val="num" w:pos="1080"/>
        </w:tabs>
        <w:ind w:left="1080" w:hanging="360"/>
      </w:pPr>
      <w:rPr>
        <w:rFonts w:hint="default"/>
        <w:b w:val="0"/>
      </w:rPr>
    </w:lvl>
    <w:lvl w:ilvl="1" w:tplc="E8A23770">
      <w:numFmt w:val="bullet"/>
      <w:lvlText w:val="-"/>
      <w:lvlJc w:val="left"/>
      <w:pPr>
        <w:tabs>
          <w:tab w:val="num" w:pos="1440"/>
        </w:tabs>
        <w:ind w:left="1440" w:hanging="360"/>
      </w:pPr>
      <w:rPr>
        <w:rFonts w:ascii="Times New Roman" w:eastAsia="Times New Roman" w:hAnsi="Times New Roman"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D40E21"/>
    <w:multiLevelType w:val="hybridMultilevel"/>
    <w:tmpl w:val="4E7C77A8"/>
    <w:lvl w:ilvl="0" w:tplc="E8A23770">
      <w:numFmt w:val="bullet"/>
      <w:lvlText w:val="-"/>
      <w:lvlJc w:val="left"/>
      <w:pPr>
        <w:tabs>
          <w:tab w:val="num" w:pos="720"/>
        </w:tabs>
        <w:ind w:left="720" w:hanging="360"/>
      </w:pPr>
      <w:rPr>
        <w:rFonts w:ascii="Times New Roman" w:eastAsia="Times New Roman" w:hAnsi="Times New Roman" w:cs="Times New Roman" w:hint="default"/>
        <w:b/>
      </w:rPr>
    </w:lvl>
    <w:lvl w:ilvl="1" w:tplc="E8A2377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4E45FF"/>
    <w:multiLevelType w:val="hybridMultilevel"/>
    <w:tmpl w:val="2AF0AFC2"/>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55C4981"/>
    <w:multiLevelType w:val="hybridMultilevel"/>
    <w:tmpl w:val="179E4DDA"/>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CE179B"/>
    <w:multiLevelType w:val="hybridMultilevel"/>
    <w:tmpl w:val="2D489E7E"/>
    <w:lvl w:ilvl="0" w:tplc="0418000F">
      <w:start w:val="1"/>
      <w:numFmt w:val="decimal"/>
      <w:lvlText w:val="%1."/>
      <w:lvlJc w:val="left"/>
      <w:pPr>
        <w:tabs>
          <w:tab w:val="num" w:pos="720"/>
        </w:tabs>
        <w:ind w:left="720" w:hanging="360"/>
      </w:pPr>
    </w:lvl>
    <w:lvl w:ilvl="1" w:tplc="A816E76E">
      <w:start w:val="1"/>
      <w:numFmt w:val="lowerLetter"/>
      <w:lvlText w:val="%2)"/>
      <w:lvlJc w:val="left"/>
      <w:pPr>
        <w:tabs>
          <w:tab w:val="num" w:pos="1440"/>
        </w:tabs>
        <w:ind w:left="1440" w:hanging="360"/>
      </w:pPr>
      <w:rPr>
        <w:rFonts w:hint="default"/>
      </w:rPr>
    </w:lvl>
    <w:lvl w:ilvl="2" w:tplc="BBD09976">
      <w:start w:val="1"/>
      <w:numFmt w:val="bullet"/>
      <w:lvlText w:val="-"/>
      <w:lvlJc w:val="left"/>
      <w:pPr>
        <w:tabs>
          <w:tab w:val="num" w:pos="2340"/>
        </w:tabs>
        <w:ind w:left="2340" w:hanging="360"/>
      </w:pPr>
      <w:rPr>
        <w:rFonts w:ascii="Times New Roman" w:eastAsia="Times New Roman" w:hAnsi="Times New Roman" w:cs="Times New Roman" w:hint="default"/>
      </w:r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nsid w:val="6AC67873"/>
    <w:multiLevelType w:val="hybridMultilevel"/>
    <w:tmpl w:val="3008F310"/>
    <w:lvl w:ilvl="0" w:tplc="DFC415AA">
      <w:start w:val="1"/>
      <w:numFmt w:val="decimal"/>
      <w:lvlText w:val="%1."/>
      <w:lvlJc w:val="left"/>
      <w:pPr>
        <w:ind w:left="49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8110C"/>
    <w:multiLevelType w:val="hybridMultilevel"/>
    <w:tmpl w:val="3624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4540A"/>
    <w:multiLevelType w:val="hybridMultilevel"/>
    <w:tmpl w:val="07AA5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885174"/>
    <w:multiLevelType w:val="hybridMultilevel"/>
    <w:tmpl w:val="60089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F834AE"/>
    <w:multiLevelType w:val="hybridMultilevel"/>
    <w:tmpl w:val="7BF04C26"/>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3C34672"/>
    <w:multiLevelType w:val="hybridMultilevel"/>
    <w:tmpl w:val="7FFA0064"/>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4750FE7"/>
    <w:multiLevelType w:val="hybridMultilevel"/>
    <w:tmpl w:val="D1506A24"/>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DCC5D5D"/>
    <w:multiLevelType w:val="hybridMultilevel"/>
    <w:tmpl w:val="F5766FB0"/>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E111BE4"/>
    <w:multiLevelType w:val="hybridMultilevel"/>
    <w:tmpl w:val="829C2706"/>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E35155C"/>
    <w:multiLevelType w:val="hybridMultilevel"/>
    <w:tmpl w:val="2354D09C"/>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F92690A"/>
    <w:multiLevelType w:val="hybridMultilevel"/>
    <w:tmpl w:val="CAA0D3A6"/>
    <w:lvl w:ilvl="0" w:tplc="E8A23770">
      <w:numFmt w:val="bullet"/>
      <w:lvlText w:val="-"/>
      <w:lvlJc w:val="left"/>
      <w:pPr>
        <w:tabs>
          <w:tab w:val="num" w:pos="1440"/>
        </w:tabs>
        <w:ind w:left="1440" w:hanging="360"/>
      </w:pPr>
      <w:rPr>
        <w:rFonts w:ascii="Times New Roman" w:eastAsia="Times New Roman" w:hAnsi="Times New Roman"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0"/>
  </w:num>
  <w:num w:numId="2">
    <w:abstractNumId w:val="7"/>
  </w:num>
  <w:num w:numId="3">
    <w:abstractNumId w:val="36"/>
  </w:num>
  <w:num w:numId="4">
    <w:abstractNumId w:val="38"/>
  </w:num>
  <w:num w:numId="5">
    <w:abstractNumId w:val="2"/>
  </w:num>
  <w:num w:numId="6">
    <w:abstractNumId w:val="3"/>
  </w:num>
  <w:num w:numId="7">
    <w:abstractNumId w:val="6"/>
  </w:num>
  <w:num w:numId="8">
    <w:abstractNumId w:val="39"/>
  </w:num>
  <w:num w:numId="9">
    <w:abstractNumId w:val="5"/>
  </w:num>
  <w:num w:numId="10">
    <w:abstractNumId w:val="33"/>
  </w:num>
  <w:num w:numId="11">
    <w:abstractNumId w:val="3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10"/>
  </w:num>
  <w:num w:numId="17">
    <w:abstractNumId w:val="16"/>
  </w:num>
  <w:num w:numId="18">
    <w:abstractNumId w:val="32"/>
  </w:num>
  <w:num w:numId="19">
    <w:abstractNumId w:val="28"/>
  </w:num>
  <w:num w:numId="20">
    <w:abstractNumId w:val="13"/>
  </w:num>
  <w:num w:numId="21">
    <w:abstractNumId w:val="42"/>
  </w:num>
  <w:num w:numId="22">
    <w:abstractNumId w:val="45"/>
  </w:num>
  <w:num w:numId="23">
    <w:abstractNumId w:val="14"/>
  </w:num>
  <w:num w:numId="24">
    <w:abstractNumId w:val="44"/>
  </w:num>
  <w:num w:numId="25">
    <w:abstractNumId w:val="9"/>
  </w:num>
  <w:num w:numId="26">
    <w:abstractNumId w:val="29"/>
  </w:num>
  <w:num w:numId="27">
    <w:abstractNumId w:val="35"/>
  </w:num>
  <w:num w:numId="28">
    <w:abstractNumId w:val="4"/>
  </w:num>
  <w:num w:numId="29">
    <w:abstractNumId w:val="26"/>
  </w:num>
  <w:num w:numId="30">
    <w:abstractNumId w:val="0"/>
  </w:num>
  <w:num w:numId="31">
    <w:abstractNumId w:val="17"/>
  </w:num>
  <w:num w:numId="32">
    <w:abstractNumId w:val="43"/>
  </w:num>
  <w:num w:numId="33">
    <w:abstractNumId w:val="12"/>
  </w:num>
  <w:num w:numId="34">
    <w:abstractNumId w:val="20"/>
  </w:num>
  <w:num w:numId="35">
    <w:abstractNumId w:val="18"/>
  </w:num>
  <w:num w:numId="36">
    <w:abstractNumId w:val="15"/>
  </w:num>
  <w:num w:numId="37">
    <w:abstractNumId w:val="31"/>
  </w:num>
  <w:num w:numId="38">
    <w:abstractNumId w:val="24"/>
  </w:num>
  <w:num w:numId="39">
    <w:abstractNumId w:val="30"/>
  </w:num>
  <w:num w:numId="40">
    <w:abstractNumId w:val="23"/>
  </w:num>
  <w:num w:numId="41">
    <w:abstractNumId w:val="41"/>
  </w:num>
  <w:num w:numId="42">
    <w:abstractNumId w:val="47"/>
  </w:num>
  <w:num w:numId="43">
    <w:abstractNumId w:val="27"/>
  </w:num>
  <w:num w:numId="44">
    <w:abstractNumId w:val="46"/>
  </w:num>
  <w:num w:numId="45">
    <w:abstractNumId w:val="25"/>
  </w:num>
  <w:num w:numId="46">
    <w:abstractNumId w:val="21"/>
  </w:num>
  <w:num w:numId="47">
    <w:abstractNumId w:val="34"/>
  </w:num>
  <w:num w:numId="48">
    <w:abstractNumId w:val="1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808C7"/>
    <w:rsid w:val="0000584F"/>
    <w:rsid w:val="00041E1A"/>
    <w:rsid w:val="00045B21"/>
    <w:rsid w:val="00053C0F"/>
    <w:rsid w:val="00070D48"/>
    <w:rsid w:val="0007371C"/>
    <w:rsid w:val="00073C54"/>
    <w:rsid w:val="00077B84"/>
    <w:rsid w:val="0008121C"/>
    <w:rsid w:val="0008222A"/>
    <w:rsid w:val="00087007"/>
    <w:rsid w:val="00093ABA"/>
    <w:rsid w:val="0009415F"/>
    <w:rsid w:val="00095638"/>
    <w:rsid w:val="00097F77"/>
    <w:rsid w:val="000A1B29"/>
    <w:rsid w:val="000A538F"/>
    <w:rsid w:val="000A6A31"/>
    <w:rsid w:val="000B0D8D"/>
    <w:rsid w:val="000B5FF8"/>
    <w:rsid w:val="000B6D03"/>
    <w:rsid w:val="000C3A61"/>
    <w:rsid w:val="000D2D34"/>
    <w:rsid w:val="000D46CC"/>
    <w:rsid w:val="000F68E9"/>
    <w:rsid w:val="00113EA2"/>
    <w:rsid w:val="001142DB"/>
    <w:rsid w:val="001175DA"/>
    <w:rsid w:val="00117792"/>
    <w:rsid w:val="0012192E"/>
    <w:rsid w:val="00125014"/>
    <w:rsid w:val="00126892"/>
    <w:rsid w:val="00151F92"/>
    <w:rsid w:val="001707E3"/>
    <w:rsid w:val="001727D7"/>
    <w:rsid w:val="00177CD0"/>
    <w:rsid w:val="001808C7"/>
    <w:rsid w:val="001839ED"/>
    <w:rsid w:val="00194068"/>
    <w:rsid w:val="001978D3"/>
    <w:rsid w:val="001B4C87"/>
    <w:rsid w:val="001B5782"/>
    <w:rsid w:val="001B5DA4"/>
    <w:rsid w:val="001C5B73"/>
    <w:rsid w:val="001C7486"/>
    <w:rsid w:val="001D67B1"/>
    <w:rsid w:val="001E1409"/>
    <w:rsid w:val="001E1E24"/>
    <w:rsid w:val="0020125B"/>
    <w:rsid w:val="0020441B"/>
    <w:rsid w:val="002064BE"/>
    <w:rsid w:val="00207239"/>
    <w:rsid w:val="00214EAF"/>
    <w:rsid w:val="002506C7"/>
    <w:rsid w:val="00254E65"/>
    <w:rsid w:val="00260646"/>
    <w:rsid w:val="00270297"/>
    <w:rsid w:val="002B0DF5"/>
    <w:rsid w:val="002C18E9"/>
    <w:rsid w:val="002C2E94"/>
    <w:rsid w:val="002D3040"/>
    <w:rsid w:val="002D6319"/>
    <w:rsid w:val="002E4CA4"/>
    <w:rsid w:val="002F7EA0"/>
    <w:rsid w:val="00301C96"/>
    <w:rsid w:val="003069D0"/>
    <w:rsid w:val="003077C6"/>
    <w:rsid w:val="00307AF1"/>
    <w:rsid w:val="003145A5"/>
    <w:rsid w:val="0031769C"/>
    <w:rsid w:val="00327275"/>
    <w:rsid w:val="00364781"/>
    <w:rsid w:val="003742A7"/>
    <w:rsid w:val="003778F8"/>
    <w:rsid w:val="00391241"/>
    <w:rsid w:val="00393169"/>
    <w:rsid w:val="003A4E24"/>
    <w:rsid w:val="003A7015"/>
    <w:rsid w:val="003B49B0"/>
    <w:rsid w:val="003B56D4"/>
    <w:rsid w:val="003C54F2"/>
    <w:rsid w:val="003C6454"/>
    <w:rsid w:val="003E096B"/>
    <w:rsid w:val="003E10F2"/>
    <w:rsid w:val="003F78A3"/>
    <w:rsid w:val="004112BC"/>
    <w:rsid w:val="00411D4B"/>
    <w:rsid w:val="00414885"/>
    <w:rsid w:val="00416EB3"/>
    <w:rsid w:val="00421401"/>
    <w:rsid w:val="00423A27"/>
    <w:rsid w:val="00445523"/>
    <w:rsid w:val="00450A54"/>
    <w:rsid w:val="004730C5"/>
    <w:rsid w:val="00484819"/>
    <w:rsid w:val="004A770E"/>
    <w:rsid w:val="004B7ED4"/>
    <w:rsid w:val="004E086B"/>
    <w:rsid w:val="004E2DB2"/>
    <w:rsid w:val="004E6A8A"/>
    <w:rsid w:val="004E6E81"/>
    <w:rsid w:val="004E7B70"/>
    <w:rsid w:val="004E7DFF"/>
    <w:rsid w:val="004F75CB"/>
    <w:rsid w:val="005014E2"/>
    <w:rsid w:val="0050424F"/>
    <w:rsid w:val="00512D5B"/>
    <w:rsid w:val="005174AE"/>
    <w:rsid w:val="00527711"/>
    <w:rsid w:val="0053608E"/>
    <w:rsid w:val="00541500"/>
    <w:rsid w:val="00543F09"/>
    <w:rsid w:val="005465AA"/>
    <w:rsid w:val="00555ADD"/>
    <w:rsid w:val="00565598"/>
    <w:rsid w:val="00567929"/>
    <w:rsid w:val="00591A5C"/>
    <w:rsid w:val="005C0F6F"/>
    <w:rsid w:val="005C36A0"/>
    <w:rsid w:val="005E2704"/>
    <w:rsid w:val="005E3BFF"/>
    <w:rsid w:val="005F75B8"/>
    <w:rsid w:val="00602D84"/>
    <w:rsid w:val="00604CF9"/>
    <w:rsid w:val="00607457"/>
    <w:rsid w:val="006109FB"/>
    <w:rsid w:val="00615C1F"/>
    <w:rsid w:val="00625543"/>
    <w:rsid w:val="00625B28"/>
    <w:rsid w:val="0063741D"/>
    <w:rsid w:val="0064016D"/>
    <w:rsid w:val="006461F3"/>
    <w:rsid w:val="006478C7"/>
    <w:rsid w:val="0065119C"/>
    <w:rsid w:val="006537DB"/>
    <w:rsid w:val="006A12CC"/>
    <w:rsid w:val="006B2700"/>
    <w:rsid w:val="006B4A76"/>
    <w:rsid w:val="006C10D7"/>
    <w:rsid w:val="006C2101"/>
    <w:rsid w:val="006C25EC"/>
    <w:rsid w:val="006C2C12"/>
    <w:rsid w:val="006C4DE2"/>
    <w:rsid w:val="006C50C6"/>
    <w:rsid w:val="006C6096"/>
    <w:rsid w:val="006C73F7"/>
    <w:rsid w:val="006C75AB"/>
    <w:rsid w:val="006C7673"/>
    <w:rsid w:val="006D3394"/>
    <w:rsid w:val="006D6488"/>
    <w:rsid w:val="006E0A69"/>
    <w:rsid w:val="006F64E2"/>
    <w:rsid w:val="006F7A3B"/>
    <w:rsid w:val="0070008B"/>
    <w:rsid w:val="00705D6D"/>
    <w:rsid w:val="00705F61"/>
    <w:rsid w:val="00710384"/>
    <w:rsid w:val="00714AC3"/>
    <w:rsid w:val="0071638D"/>
    <w:rsid w:val="00721A71"/>
    <w:rsid w:val="007304A1"/>
    <w:rsid w:val="007329E5"/>
    <w:rsid w:val="00735468"/>
    <w:rsid w:val="0075566C"/>
    <w:rsid w:val="007626A3"/>
    <w:rsid w:val="00775B2A"/>
    <w:rsid w:val="00777759"/>
    <w:rsid w:val="007819F1"/>
    <w:rsid w:val="007830EF"/>
    <w:rsid w:val="007878CC"/>
    <w:rsid w:val="007929F8"/>
    <w:rsid w:val="007942CB"/>
    <w:rsid w:val="00797E32"/>
    <w:rsid w:val="007B4EE5"/>
    <w:rsid w:val="007C7F38"/>
    <w:rsid w:val="007D3DED"/>
    <w:rsid w:val="007D59CB"/>
    <w:rsid w:val="007E3E77"/>
    <w:rsid w:val="007F0E37"/>
    <w:rsid w:val="007F3EEA"/>
    <w:rsid w:val="008003F0"/>
    <w:rsid w:val="008060F4"/>
    <w:rsid w:val="00813DF0"/>
    <w:rsid w:val="0082238F"/>
    <w:rsid w:val="008231B5"/>
    <w:rsid w:val="00853266"/>
    <w:rsid w:val="00853385"/>
    <w:rsid w:val="008762CC"/>
    <w:rsid w:val="00882793"/>
    <w:rsid w:val="00883D1A"/>
    <w:rsid w:val="00884255"/>
    <w:rsid w:val="008A6614"/>
    <w:rsid w:val="008B4004"/>
    <w:rsid w:val="008C2DD0"/>
    <w:rsid w:val="008C448C"/>
    <w:rsid w:val="008E2675"/>
    <w:rsid w:val="008E2DA7"/>
    <w:rsid w:val="008E3E06"/>
    <w:rsid w:val="008F530B"/>
    <w:rsid w:val="009002EA"/>
    <w:rsid w:val="00901DDB"/>
    <w:rsid w:val="00902D44"/>
    <w:rsid w:val="00917603"/>
    <w:rsid w:val="009217F9"/>
    <w:rsid w:val="00943CD9"/>
    <w:rsid w:val="00947B88"/>
    <w:rsid w:val="00960611"/>
    <w:rsid w:val="00965995"/>
    <w:rsid w:val="00974C7A"/>
    <w:rsid w:val="00982076"/>
    <w:rsid w:val="0099134E"/>
    <w:rsid w:val="0099422B"/>
    <w:rsid w:val="009B4949"/>
    <w:rsid w:val="009D086F"/>
    <w:rsid w:val="009E2B19"/>
    <w:rsid w:val="009F5711"/>
    <w:rsid w:val="00A04CEB"/>
    <w:rsid w:val="00A12797"/>
    <w:rsid w:val="00A24B94"/>
    <w:rsid w:val="00A24F57"/>
    <w:rsid w:val="00A317EA"/>
    <w:rsid w:val="00A33CC9"/>
    <w:rsid w:val="00A4164D"/>
    <w:rsid w:val="00A5540B"/>
    <w:rsid w:val="00A617D8"/>
    <w:rsid w:val="00A63EAF"/>
    <w:rsid w:val="00A74374"/>
    <w:rsid w:val="00A8143F"/>
    <w:rsid w:val="00A81D2F"/>
    <w:rsid w:val="00A82C19"/>
    <w:rsid w:val="00A900F9"/>
    <w:rsid w:val="00AA6307"/>
    <w:rsid w:val="00AB2810"/>
    <w:rsid w:val="00AB44AD"/>
    <w:rsid w:val="00AB7692"/>
    <w:rsid w:val="00AD3629"/>
    <w:rsid w:val="00AD62B5"/>
    <w:rsid w:val="00AF1C08"/>
    <w:rsid w:val="00B05683"/>
    <w:rsid w:val="00B15671"/>
    <w:rsid w:val="00B23864"/>
    <w:rsid w:val="00B243CA"/>
    <w:rsid w:val="00B24535"/>
    <w:rsid w:val="00B47E0F"/>
    <w:rsid w:val="00B50050"/>
    <w:rsid w:val="00B70DAC"/>
    <w:rsid w:val="00B71CCD"/>
    <w:rsid w:val="00B73956"/>
    <w:rsid w:val="00B82F98"/>
    <w:rsid w:val="00BE1B14"/>
    <w:rsid w:val="00BF2912"/>
    <w:rsid w:val="00BF5F05"/>
    <w:rsid w:val="00BF747B"/>
    <w:rsid w:val="00C10BB2"/>
    <w:rsid w:val="00C11FC1"/>
    <w:rsid w:val="00C36079"/>
    <w:rsid w:val="00C5390F"/>
    <w:rsid w:val="00C53CD7"/>
    <w:rsid w:val="00C56148"/>
    <w:rsid w:val="00C7533E"/>
    <w:rsid w:val="00C77AF6"/>
    <w:rsid w:val="00C81AEB"/>
    <w:rsid w:val="00C83D21"/>
    <w:rsid w:val="00C8518F"/>
    <w:rsid w:val="00C86510"/>
    <w:rsid w:val="00C91B69"/>
    <w:rsid w:val="00CA2C6A"/>
    <w:rsid w:val="00CB3ED0"/>
    <w:rsid w:val="00CE5224"/>
    <w:rsid w:val="00CF08F8"/>
    <w:rsid w:val="00D01E81"/>
    <w:rsid w:val="00D03127"/>
    <w:rsid w:val="00D079AE"/>
    <w:rsid w:val="00D11823"/>
    <w:rsid w:val="00D20288"/>
    <w:rsid w:val="00D2694F"/>
    <w:rsid w:val="00D31024"/>
    <w:rsid w:val="00D31ADE"/>
    <w:rsid w:val="00D35A39"/>
    <w:rsid w:val="00D4157E"/>
    <w:rsid w:val="00D7160B"/>
    <w:rsid w:val="00D91CB4"/>
    <w:rsid w:val="00D97011"/>
    <w:rsid w:val="00DA72CB"/>
    <w:rsid w:val="00DC37DB"/>
    <w:rsid w:val="00DC49D3"/>
    <w:rsid w:val="00DC4E50"/>
    <w:rsid w:val="00DC5B0C"/>
    <w:rsid w:val="00DD026F"/>
    <w:rsid w:val="00DD6D20"/>
    <w:rsid w:val="00DE1DF9"/>
    <w:rsid w:val="00DF21AF"/>
    <w:rsid w:val="00DF7659"/>
    <w:rsid w:val="00E03CD4"/>
    <w:rsid w:val="00E05666"/>
    <w:rsid w:val="00E12835"/>
    <w:rsid w:val="00E21A3C"/>
    <w:rsid w:val="00E4150C"/>
    <w:rsid w:val="00E61621"/>
    <w:rsid w:val="00E7020D"/>
    <w:rsid w:val="00E727FB"/>
    <w:rsid w:val="00E83586"/>
    <w:rsid w:val="00E96B92"/>
    <w:rsid w:val="00EA1C61"/>
    <w:rsid w:val="00EA51AD"/>
    <w:rsid w:val="00EA561E"/>
    <w:rsid w:val="00EB3681"/>
    <w:rsid w:val="00EB3DC3"/>
    <w:rsid w:val="00EC57F3"/>
    <w:rsid w:val="00EC65B7"/>
    <w:rsid w:val="00EC70D8"/>
    <w:rsid w:val="00ED0CB7"/>
    <w:rsid w:val="00ED1F4F"/>
    <w:rsid w:val="00EE3A2B"/>
    <w:rsid w:val="00EF63D8"/>
    <w:rsid w:val="00F00860"/>
    <w:rsid w:val="00F05831"/>
    <w:rsid w:val="00F15F5E"/>
    <w:rsid w:val="00F259BE"/>
    <w:rsid w:val="00F26CA0"/>
    <w:rsid w:val="00F519A8"/>
    <w:rsid w:val="00F5609B"/>
    <w:rsid w:val="00F6449F"/>
    <w:rsid w:val="00FA6617"/>
    <w:rsid w:val="00FB378D"/>
    <w:rsid w:val="00FB6840"/>
    <w:rsid w:val="00FC1C27"/>
    <w:rsid w:val="00FF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C7"/>
    <w:pPr>
      <w:spacing w:after="0" w:line="36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38F"/>
    <w:pPr>
      <w:keepNext/>
      <w:spacing w:before="240" w:after="60" w:line="240" w:lineRule="auto"/>
      <w:outlineLvl w:val="0"/>
    </w:pPr>
    <w:rPr>
      <w:rFonts w:ascii="Arial" w:hAnsi="Arial" w:cs="Arial"/>
      <w:b/>
      <w:bCs/>
      <w:kern w:val="32"/>
      <w:sz w:val="32"/>
      <w:szCs w:val="32"/>
      <w:lang w:val="ro-RO" w:eastAsia="ro-RO"/>
    </w:rPr>
  </w:style>
  <w:style w:type="paragraph" w:styleId="Heading2">
    <w:name w:val="heading 2"/>
    <w:basedOn w:val="Normal"/>
    <w:next w:val="Normal"/>
    <w:link w:val="Heading2Char"/>
    <w:qFormat/>
    <w:rsid w:val="000A538F"/>
    <w:pPr>
      <w:keepNext/>
      <w:spacing w:line="240" w:lineRule="auto"/>
      <w:outlineLvl w:val="1"/>
    </w:pPr>
    <w:rPr>
      <w:sz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808C7"/>
    <w:rPr>
      <w:i/>
      <w:iCs/>
    </w:rPr>
  </w:style>
  <w:style w:type="paragraph" w:styleId="BalloonText">
    <w:name w:val="Balloon Text"/>
    <w:basedOn w:val="Normal"/>
    <w:link w:val="BalloonTextChar"/>
    <w:uiPriority w:val="99"/>
    <w:semiHidden/>
    <w:unhideWhenUsed/>
    <w:rsid w:val="00180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C7"/>
    <w:rPr>
      <w:rFonts w:ascii="Tahoma" w:eastAsia="Times New Roman" w:hAnsi="Tahoma" w:cs="Tahoma"/>
      <w:sz w:val="16"/>
      <w:szCs w:val="16"/>
    </w:rPr>
  </w:style>
  <w:style w:type="table" w:styleId="TableGrid">
    <w:name w:val="Table Grid"/>
    <w:basedOn w:val="TableNormal"/>
    <w:rsid w:val="00DC49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C8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C81AEB"/>
    <w:rPr>
      <w:rFonts w:ascii="Courier New" w:eastAsia="Times New Roman" w:hAnsi="Courier New" w:cs="Courier New"/>
      <w:sz w:val="20"/>
      <w:szCs w:val="20"/>
    </w:rPr>
  </w:style>
  <w:style w:type="paragraph" w:styleId="BodyText">
    <w:name w:val="Body Text"/>
    <w:basedOn w:val="Normal"/>
    <w:link w:val="BodyTextChar"/>
    <w:rsid w:val="00113EA2"/>
    <w:pPr>
      <w:spacing w:line="240" w:lineRule="auto"/>
    </w:pPr>
    <w:rPr>
      <w:sz w:val="28"/>
      <w:lang w:val="fr-FR" w:eastAsia="en-GB"/>
    </w:rPr>
  </w:style>
  <w:style w:type="character" w:customStyle="1" w:styleId="BodyTextChar">
    <w:name w:val="Body Text Char"/>
    <w:basedOn w:val="DefaultParagraphFont"/>
    <w:link w:val="BodyText"/>
    <w:rsid w:val="00113EA2"/>
    <w:rPr>
      <w:rFonts w:ascii="Times New Roman" w:eastAsia="Times New Roman" w:hAnsi="Times New Roman" w:cs="Times New Roman"/>
      <w:sz w:val="28"/>
      <w:szCs w:val="24"/>
      <w:lang w:val="fr-FR" w:eastAsia="en-GB"/>
    </w:rPr>
  </w:style>
  <w:style w:type="paragraph" w:styleId="ListParagraph">
    <w:name w:val="List Paragraph"/>
    <w:basedOn w:val="Normal"/>
    <w:qFormat/>
    <w:rsid w:val="008A6614"/>
    <w:pPr>
      <w:ind w:left="720"/>
      <w:contextualSpacing/>
    </w:pPr>
  </w:style>
  <w:style w:type="character" w:customStyle="1" w:styleId="Heading1Char">
    <w:name w:val="Heading 1 Char"/>
    <w:basedOn w:val="DefaultParagraphFont"/>
    <w:link w:val="Heading1"/>
    <w:rsid w:val="000A538F"/>
    <w:rPr>
      <w:rFonts w:ascii="Arial" w:eastAsia="Times New Roman" w:hAnsi="Arial" w:cs="Arial"/>
      <w:b/>
      <w:bCs/>
      <w:kern w:val="32"/>
      <w:sz w:val="32"/>
      <w:szCs w:val="32"/>
      <w:lang w:val="ro-RO" w:eastAsia="ro-RO"/>
    </w:rPr>
  </w:style>
  <w:style w:type="character" w:customStyle="1" w:styleId="Heading2Char">
    <w:name w:val="Heading 2 Char"/>
    <w:basedOn w:val="DefaultParagraphFont"/>
    <w:link w:val="Heading2"/>
    <w:rsid w:val="000A538F"/>
    <w:rPr>
      <w:rFonts w:ascii="Times New Roman" w:eastAsia="Times New Roman" w:hAnsi="Times New Roman" w:cs="Times New Roman"/>
      <w:sz w:val="28"/>
      <w:szCs w:val="24"/>
      <w:lang w:val="ro-RO" w:eastAsia="ro-RO"/>
    </w:rPr>
  </w:style>
  <w:style w:type="paragraph" w:styleId="NormalWeb">
    <w:name w:val="Normal (Web)"/>
    <w:basedOn w:val="Normal"/>
    <w:uiPriority w:val="99"/>
    <w:semiHidden/>
    <w:unhideWhenUsed/>
    <w:rsid w:val="0008121C"/>
    <w:pPr>
      <w:spacing w:before="100" w:beforeAutospacing="1" w:after="100" w:afterAutospacing="1" w:line="240" w:lineRule="auto"/>
    </w:pPr>
  </w:style>
  <w:style w:type="character" w:styleId="Strong">
    <w:name w:val="Strong"/>
    <w:basedOn w:val="DefaultParagraphFont"/>
    <w:qFormat/>
    <w:rsid w:val="0008121C"/>
    <w:rPr>
      <w:b/>
      <w:bCs/>
    </w:rPr>
  </w:style>
  <w:style w:type="paragraph" w:styleId="Header">
    <w:name w:val="header"/>
    <w:basedOn w:val="Normal"/>
    <w:link w:val="HeaderChar"/>
    <w:uiPriority w:val="99"/>
    <w:semiHidden/>
    <w:unhideWhenUsed/>
    <w:rsid w:val="006C21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C210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C210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C2101"/>
    <w:rPr>
      <w:rFonts w:ascii="Times New Roman" w:eastAsia="Times New Roman" w:hAnsi="Times New Roman" w:cs="Times New Roman"/>
      <w:sz w:val="24"/>
      <w:szCs w:val="24"/>
    </w:rPr>
  </w:style>
  <w:style w:type="character" w:styleId="Hyperlink">
    <w:name w:val="Hyperlink"/>
    <w:basedOn w:val="DefaultParagraphFont"/>
    <w:unhideWhenUsed/>
    <w:rsid w:val="00260646"/>
    <w:rPr>
      <w:color w:val="0000FF"/>
      <w:u w:val="single"/>
    </w:rPr>
  </w:style>
  <w:style w:type="character" w:customStyle="1" w:styleId="fbphotocaptiontext">
    <w:name w:val="fbphotocaptiontext"/>
    <w:basedOn w:val="DefaultParagraphFont"/>
    <w:rsid w:val="00260646"/>
  </w:style>
  <w:style w:type="character" w:styleId="HTMLCite">
    <w:name w:val="HTML Cite"/>
    <w:basedOn w:val="DefaultParagraphFont"/>
    <w:uiPriority w:val="99"/>
    <w:semiHidden/>
    <w:unhideWhenUsed/>
    <w:rsid w:val="007D59CB"/>
    <w:rPr>
      <w:i/>
      <w:iCs/>
    </w:rPr>
  </w:style>
</w:styles>
</file>

<file path=word/webSettings.xml><?xml version="1.0" encoding="utf-8"?>
<w:webSettings xmlns:r="http://schemas.openxmlformats.org/officeDocument/2006/relationships" xmlns:w="http://schemas.openxmlformats.org/wordprocessingml/2006/main">
  <w:divs>
    <w:div w:id="812602707">
      <w:bodyDiv w:val="1"/>
      <w:marLeft w:val="0"/>
      <w:marRight w:val="0"/>
      <w:marTop w:val="0"/>
      <w:marBottom w:val="0"/>
      <w:divBdr>
        <w:top w:val="none" w:sz="0" w:space="0" w:color="auto"/>
        <w:left w:val="none" w:sz="0" w:space="0" w:color="auto"/>
        <w:bottom w:val="none" w:sz="0" w:space="0" w:color="auto"/>
        <w:right w:val="none" w:sz="0" w:space="0" w:color="auto"/>
      </w:divBdr>
    </w:div>
    <w:div w:id="981345472">
      <w:bodyDiv w:val="1"/>
      <w:marLeft w:val="0"/>
      <w:marRight w:val="0"/>
      <w:marTop w:val="0"/>
      <w:marBottom w:val="0"/>
      <w:divBdr>
        <w:top w:val="none" w:sz="0" w:space="0" w:color="auto"/>
        <w:left w:val="none" w:sz="0" w:space="0" w:color="auto"/>
        <w:bottom w:val="none" w:sz="0" w:space="0" w:color="auto"/>
        <w:right w:val="none" w:sz="0" w:space="0" w:color="auto"/>
      </w:divBdr>
    </w:div>
    <w:div w:id="1766418349">
      <w:bodyDiv w:val="1"/>
      <w:marLeft w:val="0"/>
      <w:marRight w:val="0"/>
      <w:marTop w:val="0"/>
      <w:marBottom w:val="0"/>
      <w:divBdr>
        <w:top w:val="none" w:sz="0" w:space="0" w:color="auto"/>
        <w:left w:val="none" w:sz="0" w:space="0" w:color="auto"/>
        <w:bottom w:val="none" w:sz="0" w:space="0" w:color="auto"/>
        <w:right w:val="none" w:sz="0" w:space="0" w:color="auto"/>
      </w:divBdr>
    </w:div>
    <w:div w:id="18582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emf"/><Relationship Id="rId26" Type="http://schemas.openxmlformats.org/officeDocument/2006/relationships/hyperlink" Target="http://www.csa.com"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earch.ebscohost.com"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oleObject" Target="embeddings/oleObject1.bin"/><Relationship Id="rId29" Type="http://schemas.openxmlformats.org/officeDocument/2006/relationships/hyperlink" Target="http://scientific.thomson.com/products/w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taylorandfrancis.com"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upet.ro/biblioteca/" TargetMode="External"/><Relationship Id="rId28" Type="http://schemas.openxmlformats.org/officeDocument/2006/relationships/hyperlink" Target="http://scientific.thomson.com/products/jcr/" TargetMode="External"/><Relationship Id="rId10" Type="http://schemas.openxmlformats.org/officeDocument/2006/relationships/chart" Target="charts/chart3.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facebook.com/biblioteca.universitatiidinoradea" TargetMode="External"/><Relationship Id="rId27" Type="http://schemas.openxmlformats.org/officeDocument/2006/relationships/hyperlink" Target="http://scientific.thomson.com/products/wos/"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903339191564268E-2"/>
          <c:y val="6.6869300911854099E-2"/>
          <c:w val="0.77504393673111005"/>
          <c:h val="0.80547112462006076"/>
        </c:manualLayout>
      </c:layout>
      <c:barChart>
        <c:barDir val="col"/>
        <c:grouping val="clustered"/>
        <c:varyColors val="1"/>
        <c:ser>
          <c:idx val="0"/>
          <c:order val="0"/>
          <c:tx>
            <c:strRef>
              <c:f>Sheet1!$A$2</c:f>
              <c:strCache>
                <c:ptCount val="1"/>
                <c:pt idx="0">
                  <c:v>Nr volume</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399">
                <a:noFill/>
              </a:ln>
            </c:spPr>
            <c:txPr>
              <a:bodyPr/>
              <a:lstStyle/>
              <a:p>
                <a:pPr>
                  <a:defRPr sz="1050" b="0" i="0" u="none" strike="noStrike" baseline="0">
                    <a:solidFill>
                      <a:srgbClr val="000000"/>
                    </a:solidFill>
                    <a:latin typeface="Arial"/>
                    <a:ea typeface="Arial"/>
                    <a:cs typeface="Arial"/>
                  </a:defRPr>
                </a:pPr>
                <a:endParaRPr lang="en-US"/>
              </a:p>
            </c:txPr>
            <c:showVal val="1"/>
          </c:dLbls>
          <c:cat>
            <c:numRef>
              <c:f>Sheet1!$B$1:$G$1</c:f>
              <c:numCache>
                <c:formatCode>General</c:formatCode>
                <c:ptCount val="6"/>
                <c:pt idx="0">
                  <c:v>2009</c:v>
                </c:pt>
                <c:pt idx="1">
                  <c:v>2010</c:v>
                </c:pt>
                <c:pt idx="2">
                  <c:v>2011</c:v>
                </c:pt>
                <c:pt idx="3">
                  <c:v>2012</c:v>
                </c:pt>
                <c:pt idx="4">
                  <c:v>2013</c:v>
                </c:pt>
              </c:numCache>
            </c:numRef>
          </c:cat>
          <c:val>
            <c:numRef>
              <c:f>Sheet1!$B$2:$G$2</c:f>
              <c:numCache>
                <c:formatCode>General</c:formatCode>
                <c:ptCount val="6"/>
                <c:pt idx="0">
                  <c:v>1183</c:v>
                </c:pt>
                <c:pt idx="1">
                  <c:v>1611</c:v>
                </c:pt>
                <c:pt idx="2">
                  <c:v>1745</c:v>
                </c:pt>
                <c:pt idx="3">
                  <c:v>1468</c:v>
                </c:pt>
                <c:pt idx="4">
                  <c:v>1077</c:v>
                </c:pt>
              </c:numCache>
            </c:numRef>
          </c:val>
        </c:ser>
        <c:axId val="38083968"/>
        <c:axId val="38093952"/>
      </c:barChart>
      <c:catAx>
        <c:axId val="38083968"/>
        <c:scaling>
          <c:orientation val="minMax"/>
        </c:scaling>
        <c:axPos val="b"/>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38093952"/>
        <c:crosses val="autoZero"/>
        <c:auto val="1"/>
        <c:lblAlgn val="ctr"/>
        <c:lblOffset val="100"/>
        <c:tickLblSkip val="1"/>
        <c:tickMarkSkip val="1"/>
      </c:catAx>
      <c:valAx>
        <c:axId val="38093952"/>
        <c:scaling>
          <c:orientation val="minMax"/>
        </c:scaling>
        <c:axPos val="l"/>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38083968"/>
        <c:crosses val="autoZero"/>
        <c:crossBetween val="between"/>
      </c:valAx>
      <c:spPr>
        <a:noFill/>
        <a:ln w="25399">
          <a:noFill/>
        </a:ln>
      </c:spPr>
    </c:plotArea>
    <c:legend>
      <c:legendPos val="r"/>
      <c:legendEntry>
        <c:idx val="5"/>
        <c:delete val="1"/>
      </c:legendEntry>
      <c:layout>
        <c:manualLayout>
          <c:xMode val="edge"/>
          <c:yMode val="edge"/>
          <c:x val="0.88927943760985007"/>
          <c:y val="0.2674772036474185"/>
          <c:w val="0.10369068541300606"/>
          <c:h val="0.40425531914893614"/>
        </c:manualLayout>
      </c:layout>
      <c:spPr>
        <a:noFill/>
        <a:ln w="3175">
          <a:solidFill>
            <a:srgbClr val="000000"/>
          </a:solidFill>
          <a:prstDash val="solid"/>
        </a:ln>
      </c:spPr>
      <c:txPr>
        <a:bodyPr/>
        <a:lstStyle/>
        <a:p>
          <a:pPr>
            <a:defRPr sz="96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50" b="1"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134275618374559"/>
          <c:y val="8.4805653710247744E-2"/>
          <c:w val="0.64664310954063664"/>
          <c:h val="0.74911660777385169"/>
        </c:manualLayout>
      </c:layout>
      <c:lineChart>
        <c:grouping val="standard"/>
        <c:ser>
          <c:idx val="0"/>
          <c:order val="0"/>
          <c:tx>
            <c:strRef>
              <c:f>Sheet1!$A$2</c:f>
              <c:strCache>
                <c:ptCount val="1"/>
                <c:pt idx="0">
                  <c:v>nr.volume</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5.3400226013414993E-2"/>
                  <c:y val="-5.1404154685442446E-2"/>
                </c:manualLayout>
              </c:layout>
              <c:dLblPos val="r"/>
              <c:showVal val="1"/>
            </c:dLbl>
            <c:dLbl>
              <c:idx val="1"/>
              <c:layout>
                <c:manualLayout>
                  <c:x val="-1.8555336832895886E-2"/>
                  <c:y val="-4.3063968539768703E-2"/>
                </c:manualLayout>
              </c:layout>
              <c:dLblPos val="r"/>
              <c:showVal val="1"/>
            </c:dLbl>
            <c:dLbl>
              <c:idx val="2"/>
              <c:layout>
                <c:manualLayout>
                  <c:x val="-4.2676800816564595E-2"/>
                  <c:y val="-5.9004416256842232E-2"/>
                </c:manualLayout>
              </c:layout>
              <c:dLblPos val="r"/>
              <c:showVal val="1"/>
            </c:dLbl>
            <c:dLbl>
              <c:idx val="3"/>
              <c:layout>
                <c:manualLayout>
                  <c:x val="-1.7393919510061244E-2"/>
                  <c:y val="-3.6394972812698795E-2"/>
                </c:manualLayout>
              </c:layout>
              <c:dLblPos val="r"/>
              <c:showVal val="1"/>
            </c:dLbl>
            <c:dLbl>
              <c:idx val="4"/>
              <c:layout>
                <c:manualLayout>
                  <c:x val="-5.5170968212306824E-3"/>
                  <c:y val="-4.3488932484122104E-3"/>
                </c:manualLayout>
              </c:layout>
              <c:dLblPos val="r"/>
              <c:showVal val="1"/>
            </c:dLbl>
            <c:spPr>
              <a:noFill/>
              <a:ln w="25400">
                <a:noFill/>
              </a:ln>
            </c:spPr>
            <c:txPr>
              <a:bodyPr/>
              <a:lstStyle/>
              <a:p>
                <a:pPr>
                  <a:defRPr sz="1200" b="0" i="0" u="none" strike="noStrike" baseline="0">
                    <a:solidFill>
                      <a:srgbClr val="000000"/>
                    </a:solidFill>
                    <a:latin typeface="Arial"/>
                    <a:ea typeface="Arial"/>
                    <a:cs typeface="Arial"/>
                  </a:defRPr>
                </a:pPr>
                <a:endParaRPr lang="en-US"/>
              </a:p>
            </c:txPr>
            <c:showVal val="1"/>
          </c:dLbls>
          <c:cat>
            <c:numRef>
              <c:f>Sheet1!$B$1:$G$1</c:f>
              <c:numCache>
                <c:formatCode>General</c:formatCode>
                <c:ptCount val="6"/>
                <c:pt idx="0">
                  <c:v>2009</c:v>
                </c:pt>
                <c:pt idx="1">
                  <c:v>2010</c:v>
                </c:pt>
                <c:pt idx="2">
                  <c:v>2011</c:v>
                </c:pt>
                <c:pt idx="3">
                  <c:v>2012</c:v>
                </c:pt>
                <c:pt idx="4">
                  <c:v>2013</c:v>
                </c:pt>
              </c:numCache>
            </c:numRef>
          </c:cat>
          <c:val>
            <c:numRef>
              <c:f>Sheet1!$B$2:$G$2</c:f>
              <c:numCache>
                <c:formatCode>General</c:formatCode>
                <c:ptCount val="6"/>
                <c:pt idx="0">
                  <c:v>44248</c:v>
                </c:pt>
                <c:pt idx="1">
                  <c:v>40111</c:v>
                </c:pt>
                <c:pt idx="2">
                  <c:v>32055</c:v>
                </c:pt>
                <c:pt idx="3">
                  <c:v>36881</c:v>
                </c:pt>
                <c:pt idx="4">
                  <c:v>29536</c:v>
                </c:pt>
              </c:numCache>
            </c:numRef>
          </c:val>
        </c:ser>
        <c:ser>
          <c:idx val="1"/>
          <c:order val="1"/>
          <c:tx>
            <c:strRef>
              <c:f>Sheet1!$A$3</c:f>
              <c:strCache>
                <c:ptCount val="1"/>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elete val="1"/>
          </c:dLbls>
          <c:cat>
            <c:numRef>
              <c:f>Sheet1!$B$1:$G$1</c:f>
              <c:numCache>
                <c:formatCode>General</c:formatCode>
                <c:ptCount val="6"/>
                <c:pt idx="0">
                  <c:v>2009</c:v>
                </c:pt>
                <c:pt idx="1">
                  <c:v>2010</c:v>
                </c:pt>
                <c:pt idx="2">
                  <c:v>2011</c:v>
                </c:pt>
                <c:pt idx="3">
                  <c:v>2012</c:v>
                </c:pt>
                <c:pt idx="4">
                  <c:v>2013</c:v>
                </c:pt>
              </c:numCache>
            </c:numRef>
          </c:cat>
          <c:val>
            <c:numRef>
              <c:f>Sheet1!$B$3:$G$3</c:f>
              <c:numCache>
                <c:formatCode>General</c:formatCode>
                <c:ptCount val="6"/>
              </c:numCache>
            </c:numRef>
          </c:val>
        </c:ser>
        <c:ser>
          <c:idx val="2"/>
          <c:order val="2"/>
          <c:tx>
            <c:strRef>
              <c:f>Sheet1!$A$4</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delete val="1"/>
          </c:dLbls>
          <c:cat>
            <c:numRef>
              <c:f>Sheet1!$B$1:$G$1</c:f>
              <c:numCache>
                <c:formatCode>General</c:formatCode>
                <c:ptCount val="6"/>
                <c:pt idx="0">
                  <c:v>2009</c:v>
                </c:pt>
                <c:pt idx="1">
                  <c:v>2010</c:v>
                </c:pt>
                <c:pt idx="2">
                  <c:v>2011</c:v>
                </c:pt>
                <c:pt idx="3">
                  <c:v>2012</c:v>
                </c:pt>
                <c:pt idx="4">
                  <c:v>2013</c:v>
                </c:pt>
              </c:numCache>
            </c:numRef>
          </c:cat>
          <c:val>
            <c:numRef>
              <c:f>Sheet1!$B$4:$G$4</c:f>
              <c:numCache>
                <c:formatCode>General</c:formatCode>
                <c:ptCount val="6"/>
              </c:numCache>
            </c:numRef>
          </c:val>
        </c:ser>
        <c:dLbls>
          <c:showVal val="1"/>
        </c:dLbls>
        <c:marker val="1"/>
        <c:axId val="94991104"/>
        <c:axId val="94993024"/>
      </c:lineChart>
      <c:catAx>
        <c:axId val="94991104"/>
        <c:scaling>
          <c:orientation val="minMax"/>
        </c:scaling>
        <c:axPos val="b"/>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4993024"/>
        <c:crosses val="autoZero"/>
        <c:auto val="1"/>
        <c:lblAlgn val="ctr"/>
        <c:lblOffset val="100"/>
        <c:tickLblSkip val="1"/>
        <c:tickMarkSkip val="1"/>
      </c:catAx>
      <c:valAx>
        <c:axId val="94993024"/>
        <c:scaling>
          <c:orientation val="minMax"/>
        </c:scaling>
        <c:axPos val="l"/>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94991104"/>
        <c:crosses val="autoZero"/>
        <c:crossBetween val="between"/>
      </c:valAx>
      <c:spPr>
        <a:noFill/>
        <a:ln w="25400">
          <a:noFill/>
        </a:ln>
      </c:spPr>
    </c:plotArea>
    <c:legend>
      <c:legendPos val="r"/>
      <c:legendEntry>
        <c:idx val="1"/>
        <c:delete val="1"/>
      </c:legendEntry>
      <c:legendEntry>
        <c:idx val="2"/>
        <c:delete val="1"/>
      </c:legendEntry>
      <c:layout>
        <c:manualLayout>
          <c:xMode val="edge"/>
          <c:yMode val="edge"/>
          <c:x val="0.80565371024734977"/>
          <c:y val="0.19787985865724383"/>
          <c:w val="0.18374558303887037"/>
          <c:h val="0.19787985865724383"/>
        </c:manualLayout>
      </c:layout>
      <c:spPr>
        <a:noFill/>
        <a:ln w="3175">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1200"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280276816608998"/>
          <c:y val="6.0301507537688523E-2"/>
          <c:w val="0.30622837370242689"/>
          <c:h val="0.8894472361809046"/>
        </c:manualLayout>
      </c:layout>
      <c:pieChart>
        <c:varyColors val="1"/>
        <c:ser>
          <c:idx val="0"/>
          <c:order val="0"/>
          <c:tx>
            <c:strRef>
              <c:f>Sheet1!$A$2</c:f>
              <c:strCache>
                <c:ptCount val="1"/>
                <c:pt idx="0">
                  <c:v>2009-2013</c:v>
                </c:pt>
              </c:strCache>
            </c:strRef>
          </c:tx>
          <c:spPr>
            <a:solidFill>
              <a:srgbClr val="9999FF"/>
            </a:solidFill>
            <a:ln w="12700">
              <a:solidFill>
                <a:srgbClr val="000000"/>
              </a:solidFill>
              <a:prstDash val="solid"/>
            </a:ln>
          </c:spPr>
          <c:explosion val="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dLbl>
              <c:idx val="0"/>
              <c:layout>
                <c:manualLayout>
                  <c:x val="-7.9422672882647719E-2"/>
                  <c:y val="-6.9592832236885532E-2"/>
                </c:manualLayout>
              </c:layout>
              <c:numFmt formatCode="0%" sourceLinked="0"/>
              <c:spPr>
                <a:noFill/>
                <a:ln w="25400">
                  <a:noFill/>
                </a:ln>
              </c:spPr>
              <c:txPr>
                <a:bodyPr/>
                <a:lstStyle/>
                <a:p>
                  <a:pPr>
                    <a:defRPr sz="1025" b="0" i="0" u="none" strike="noStrike" baseline="0">
                      <a:solidFill>
                        <a:srgbClr val="000000"/>
                      </a:solidFill>
                      <a:latin typeface="Arial"/>
                      <a:ea typeface="Arial"/>
                      <a:cs typeface="Arial"/>
                    </a:defRPr>
                  </a:pPr>
                  <a:endParaRPr lang="en-US"/>
                </a:p>
              </c:txPr>
              <c:dLblPos val="bestFit"/>
              <c:showPercent val="1"/>
            </c:dLbl>
            <c:dLbl>
              <c:idx val="1"/>
              <c:layout>
                <c:manualLayout>
                  <c:x val="5.8918445253661161E-2"/>
                  <c:y val="-0.16888808532988786"/>
                </c:manualLayout>
              </c:layout>
              <c:numFmt formatCode="0%" sourceLinked="0"/>
              <c:spPr>
                <a:noFill/>
                <a:ln w="25400">
                  <a:noFill/>
                </a:ln>
              </c:spPr>
              <c:txPr>
                <a:bodyPr/>
                <a:lstStyle/>
                <a:p>
                  <a:pPr>
                    <a:defRPr sz="1025" b="0" i="0" u="none" strike="noStrike" baseline="0">
                      <a:solidFill>
                        <a:srgbClr val="000000"/>
                      </a:solidFill>
                      <a:latin typeface="Arial"/>
                      <a:ea typeface="Arial"/>
                      <a:cs typeface="Arial"/>
                    </a:defRPr>
                  </a:pPr>
                  <a:endParaRPr lang="en-US"/>
                </a:p>
              </c:txPr>
              <c:dLblPos val="bestFit"/>
              <c:showPercent val="1"/>
            </c:dLbl>
            <c:dLbl>
              <c:idx val="2"/>
              <c:layout>
                <c:manualLayout>
                  <c:x val="7.3956939885727532E-2"/>
                  <c:y val="2.1963872534254757E-2"/>
                </c:manualLayout>
              </c:layout>
              <c:numFmt formatCode="0%" sourceLinked="0"/>
              <c:spPr>
                <a:noFill/>
                <a:ln w="25400">
                  <a:noFill/>
                </a:ln>
              </c:spPr>
              <c:txPr>
                <a:bodyPr/>
                <a:lstStyle/>
                <a:p>
                  <a:pPr>
                    <a:defRPr sz="1025" b="0" i="0" u="none" strike="noStrike" baseline="0">
                      <a:solidFill>
                        <a:srgbClr val="000000"/>
                      </a:solidFill>
                      <a:latin typeface="Arial"/>
                      <a:ea typeface="Arial"/>
                      <a:cs typeface="Arial"/>
                    </a:defRPr>
                  </a:pPr>
                  <a:endParaRPr lang="en-US"/>
                </a:p>
              </c:txPr>
              <c:dLblPos val="bestFit"/>
              <c:showPercent val="1"/>
            </c:dLbl>
            <c:dLbl>
              <c:idx val="3"/>
              <c:layout>
                <c:manualLayout>
                  <c:x val="5.1389036083786713E-2"/>
                  <c:y val="0.12581177875715213"/>
                </c:manualLayout>
              </c:layout>
              <c:numFmt formatCode="0%" sourceLinked="0"/>
              <c:spPr>
                <a:noFill/>
                <a:ln w="25400">
                  <a:noFill/>
                </a:ln>
              </c:spPr>
              <c:txPr>
                <a:bodyPr/>
                <a:lstStyle/>
                <a:p>
                  <a:pPr>
                    <a:defRPr sz="1025" b="0" i="0" u="none" strike="noStrike" baseline="0">
                      <a:solidFill>
                        <a:srgbClr val="000000"/>
                      </a:solidFill>
                      <a:latin typeface="Arial"/>
                      <a:ea typeface="Arial"/>
                      <a:cs typeface="Arial"/>
                    </a:defRPr>
                  </a:pPr>
                  <a:endParaRPr lang="en-US"/>
                </a:p>
              </c:txPr>
              <c:dLblPos val="bestFit"/>
              <c:showPercent val="1"/>
            </c:dLbl>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Percent val="1"/>
            <c:showLeaderLines val="1"/>
          </c:dLbls>
          <c:cat>
            <c:strRef>
              <c:f>Sheet1!$B$1:$E$1</c:f>
              <c:strCache>
                <c:ptCount val="4"/>
                <c:pt idx="0">
                  <c:v>șt.tehnice</c:v>
                </c:pt>
                <c:pt idx="1">
                  <c:v>șt.econom.</c:v>
                </c:pt>
                <c:pt idx="2">
                  <c:v>șt.exacte</c:v>
                </c:pt>
                <c:pt idx="3">
                  <c:v>altele</c:v>
                </c:pt>
              </c:strCache>
            </c:strRef>
          </c:cat>
          <c:val>
            <c:numRef>
              <c:f>Sheet1!$B$2:$E$2</c:f>
              <c:numCache>
                <c:formatCode>General</c:formatCode>
                <c:ptCount val="4"/>
                <c:pt idx="0">
                  <c:v>2883</c:v>
                </c:pt>
                <c:pt idx="1">
                  <c:v>1835</c:v>
                </c:pt>
                <c:pt idx="2">
                  <c:v>905</c:v>
                </c:pt>
                <c:pt idx="3">
                  <c:v>1461</c:v>
                </c:pt>
              </c:numCache>
            </c:numRef>
          </c:val>
        </c:ser>
        <c:ser>
          <c:idx val="1"/>
          <c:order val="1"/>
          <c:tx>
            <c:strRef>
              <c:f>Sheet1!$A$3</c:f>
              <c:strCache>
                <c:ptCount val="1"/>
              </c:strCache>
            </c:strRef>
          </c:tx>
          <c:spPr>
            <a:solidFill>
              <a:srgbClr val="993366"/>
            </a:solidFill>
            <a:ln w="12700">
              <a:solidFill>
                <a:srgbClr val="000000"/>
              </a:solidFill>
              <a:prstDash val="solid"/>
            </a:ln>
          </c:spPr>
          <c:explosion val="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Calibri"/>
                    <a:ea typeface="Calibri"/>
                    <a:cs typeface="Calibri"/>
                  </a:defRPr>
                </a:pPr>
                <a:endParaRPr lang="en-US"/>
              </a:p>
            </c:txPr>
            <c:showPercent val="1"/>
            <c:showLeaderLines val="1"/>
          </c:dLbls>
          <c:cat>
            <c:strRef>
              <c:f>Sheet1!$B$1:$E$1</c:f>
              <c:strCache>
                <c:ptCount val="4"/>
                <c:pt idx="0">
                  <c:v>șt.tehnice</c:v>
                </c:pt>
                <c:pt idx="1">
                  <c:v>șt.econom.</c:v>
                </c:pt>
                <c:pt idx="2">
                  <c:v>șt.exacte</c:v>
                </c:pt>
                <c:pt idx="3">
                  <c:v>altele</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explosion val="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Calibri"/>
                    <a:ea typeface="Calibri"/>
                    <a:cs typeface="Calibri"/>
                  </a:defRPr>
                </a:pPr>
                <a:endParaRPr lang="en-US"/>
              </a:p>
            </c:txPr>
            <c:showPercent val="1"/>
            <c:showLeaderLines val="1"/>
          </c:dLbls>
          <c:cat>
            <c:strRef>
              <c:f>Sheet1!$B$1:$E$1</c:f>
              <c:strCache>
                <c:ptCount val="4"/>
                <c:pt idx="0">
                  <c:v>șt.tehnice</c:v>
                </c:pt>
                <c:pt idx="1">
                  <c:v>șt.econom.</c:v>
                </c:pt>
                <c:pt idx="2">
                  <c:v>șt.exacte</c:v>
                </c:pt>
                <c:pt idx="3">
                  <c:v>altele</c:v>
                </c:pt>
              </c:strCache>
            </c:strRef>
          </c:cat>
          <c:val>
            <c:numRef>
              <c:f>Sheet1!$B$4:$E$4</c:f>
              <c:numCache>
                <c:formatCode>General</c:formatCode>
                <c:ptCount val="4"/>
              </c:numCache>
            </c:numRef>
          </c:val>
        </c:ser>
        <c:dLbls>
          <c:showPercent val="1"/>
        </c:dLbls>
        <c:firstSliceAng val="0"/>
      </c:pieChart>
      <c:spPr>
        <a:solidFill>
          <a:srgbClr val="C0C0C0"/>
        </a:solidFill>
        <a:ln w="12700">
          <a:solidFill>
            <a:srgbClr val="808080"/>
          </a:solidFill>
          <a:prstDash val="solid"/>
        </a:ln>
      </c:spPr>
    </c:plotArea>
    <c:legend>
      <c:legendPos val="r"/>
      <c:layout>
        <c:manualLayout>
          <c:xMode val="edge"/>
          <c:yMode val="edge"/>
          <c:x val="0.5986159169550177"/>
          <c:y val="0.30653266331658557"/>
          <c:w val="0.1574394463667842"/>
          <c:h val="0.44221105527637955"/>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280276816608998"/>
          <c:y val="6.0301507537688523E-2"/>
          <c:w val="0.30622837370242639"/>
          <c:h val="0.8894472361809046"/>
        </c:manualLayout>
      </c:layout>
      <c:pieChart>
        <c:varyColors val="1"/>
        <c:ser>
          <c:idx val="0"/>
          <c:order val="0"/>
          <c:tx>
            <c:strRef>
              <c:f>Sheet1!$A$2</c:f>
              <c:strCache>
                <c:ptCount val="1"/>
                <c:pt idx="0">
                  <c:v>2009-2013</c:v>
                </c:pt>
              </c:strCache>
            </c:strRef>
          </c:tx>
          <c:spPr>
            <a:solidFill>
              <a:srgbClr val="9999FF"/>
            </a:solidFill>
            <a:ln w="12700">
              <a:solidFill>
                <a:srgbClr val="000000"/>
              </a:solidFill>
              <a:prstDash val="solid"/>
            </a:ln>
          </c:spPr>
          <c:explosion val="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dLbl>
              <c:idx val="0"/>
              <c:layout>
                <c:manualLayout>
                  <c:x val="-7.9422672882647607E-2"/>
                  <c:y val="-6.9592832236885532E-2"/>
                </c:manualLayout>
              </c:layout>
              <c:numFmt formatCode="0%" sourceLinked="0"/>
              <c:spPr>
                <a:noFill/>
                <a:ln w="25400">
                  <a:noFill/>
                </a:ln>
              </c:spPr>
              <c:txPr>
                <a:bodyPr/>
                <a:lstStyle/>
                <a:p>
                  <a:pPr>
                    <a:defRPr sz="1025" b="0" i="0" u="none" strike="noStrike" baseline="0">
                      <a:solidFill>
                        <a:srgbClr val="000000"/>
                      </a:solidFill>
                      <a:latin typeface="Arial"/>
                      <a:ea typeface="Arial"/>
                      <a:cs typeface="Arial"/>
                    </a:defRPr>
                  </a:pPr>
                  <a:endParaRPr lang="en-US"/>
                </a:p>
              </c:txPr>
              <c:dLblPos val="bestFit"/>
              <c:showPercent val="1"/>
            </c:dLbl>
            <c:dLbl>
              <c:idx val="1"/>
              <c:layout>
                <c:manualLayout>
                  <c:x val="5.8918445253661161E-2"/>
                  <c:y val="-0.16888808532988786"/>
                </c:manualLayout>
              </c:layout>
              <c:numFmt formatCode="0%" sourceLinked="0"/>
              <c:spPr>
                <a:noFill/>
                <a:ln w="25400">
                  <a:noFill/>
                </a:ln>
              </c:spPr>
              <c:txPr>
                <a:bodyPr/>
                <a:lstStyle/>
                <a:p>
                  <a:pPr>
                    <a:defRPr sz="1025" b="0" i="0" u="none" strike="noStrike" baseline="0">
                      <a:solidFill>
                        <a:srgbClr val="000000"/>
                      </a:solidFill>
                      <a:latin typeface="Arial"/>
                      <a:ea typeface="Arial"/>
                      <a:cs typeface="Arial"/>
                    </a:defRPr>
                  </a:pPr>
                  <a:endParaRPr lang="en-US"/>
                </a:p>
              </c:txPr>
              <c:dLblPos val="bestFit"/>
              <c:showPercent val="1"/>
            </c:dLbl>
            <c:dLbl>
              <c:idx val="2"/>
              <c:layout>
                <c:manualLayout>
                  <c:x val="8.7562447551199268E-2"/>
                  <c:y val="0.17507390523552968"/>
                </c:manualLayout>
              </c:layout>
              <c:numFmt formatCode="0%" sourceLinked="0"/>
              <c:spPr>
                <a:noFill/>
                <a:ln w="25400">
                  <a:noFill/>
                </a:ln>
              </c:spPr>
              <c:txPr>
                <a:bodyPr/>
                <a:lstStyle/>
                <a:p>
                  <a:pPr>
                    <a:defRPr sz="1025" b="0" i="0" u="none" strike="noStrike" baseline="0">
                      <a:solidFill>
                        <a:srgbClr val="000000"/>
                      </a:solidFill>
                      <a:latin typeface="Arial"/>
                      <a:ea typeface="Arial"/>
                      <a:cs typeface="Arial"/>
                    </a:defRPr>
                  </a:pPr>
                  <a:endParaRPr lang="en-US"/>
                </a:p>
              </c:txPr>
              <c:dLblPos val="bestFit"/>
              <c:showPercent val="1"/>
            </c:dLbl>
            <c:dLbl>
              <c:idx val="3"/>
              <c:delete val="1"/>
            </c:dLbl>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Percent val="1"/>
            <c:showLeaderLines val="1"/>
          </c:dLbls>
          <c:cat>
            <c:strRef>
              <c:f>Sheet1!$B$1:$E$1</c:f>
              <c:strCache>
                <c:ptCount val="3"/>
                <c:pt idx="0">
                  <c:v>cumparare</c:v>
                </c:pt>
                <c:pt idx="1">
                  <c:v>schimb</c:v>
                </c:pt>
                <c:pt idx="2">
                  <c:v>donatii</c:v>
                </c:pt>
              </c:strCache>
            </c:strRef>
          </c:cat>
          <c:val>
            <c:numRef>
              <c:f>Sheet1!$B$2:$E$2</c:f>
              <c:numCache>
                <c:formatCode>General</c:formatCode>
                <c:ptCount val="4"/>
                <c:pt idx="0">
                  <c:v>3731</c:v>
                </c:pt>
                <c:pt idx="1">
                  <c:v>1826</c:v>
                </c:pt>
                <c:pt idx="2">
                  <c:v>1527</c:v>
                </c:pt>
              </c:numCache>
            </c:numRef>
          </c:val>
        </c:ser>
        <c:ser>
          <c:idx val="1"/>
          <c:order val="1"/>
          <c:tx>
            <c:strRef>
              <c:f>Sheet1!$A$3</c:f>
              <c:strCache>
                <c:ptCount val="1"/>
              </c:strCache>
            </c:strRef>
          </c:tx>
          <c:spPr>
            <a:solidFill>
              <a:srgbClr val="993366"/>
            </a:solidFill>
            <a:ln w="12700">
              <a:solidFill>
                <a:srgbClr val="000000"/>
              </a:solidFill>
              <a:prstDash val="solid"/>
            </a:ln>
          </c:spPr>
          <c:explosion val="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Calibri"/>
                    <a:ea typeface="Calibri"/>
                    <a:cs typeface="Calibri"/>
                  </a:defRPr>
                </a:pPr>
                <a:endParaRPr lang="en-US"/>
              </a:p>
            </c:txPr>
            <c:showPercent val="1"/>
            <c:showLeaderLines val="1"/>
          </c:dLbls>
          <c:cat>
            <c:strRef>
              <c:f>Sheet1!$B$1:$E$1</c:f>
              <c:strCache>
                <c:ptCount val="3"/>
                <c:pt idx="0">
                  <c:v>cumparare</c:v>
                </c:pt>
                <c:pt idx="1">
                  <c:v>schimb</c:v>
                </c:pt>
                <c:pt idx="2">
                  <c:v>donatii</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explosion val="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Calibri"/>
                    <a:ea typeface="Calibri"/>
                    <a:cs typeface="Calibri"/>
                  </a:defRPr>
                </a:pPr>
                <a:endParaRPr lang="en-US"/>
              </a:p>
            </c:txPr>
            <c:showPercent val="1"/>
            <c:showLeaderLines val="1"/>
          </c:dLbls>
          <c:cat>
            <c:strRef>
              <c:f>Sheet1!$B$1:$E$1</c:f>
              <c:strCache>
                <c:ptCount val="3"/>
                <c:pt idx="0">
                  <c:v>cumparare</c:v>
                </c:pt>
                <c:pt idx="1">
                  <c:v>schimb</c:v>
                </c:pt>
                <c:pt idx="2">
                  <c:v>donatii</c:v>
                </c:pt>
              </c:strCache>
            </c:strRef>
          </c:cat>
          <c:val>
            <c:numRef>
              <c:f>Sheet1!$B$4:$E$4</c:f>
              <c:numCache>
                <c:formatCode>General</c:formatCode>
                <c:ptCount val="4"/>
              </c:numCache>
            </c:numRef>
          </c:val>
        </c:ser>
        <c:dLbls>
          <c:showPercent val="1"/>
        </c:dLbls>
        <c:firstSliceAng val="0"/>
      </c:pieChart>
      <c:spPr>
        <a:solidFill>
          <a:srgbClr val="C0C0C0"/>
        </a:solidFill>
        <a:ln w="12700">
          <a:solidFill>
            <a:srgbClr val="808080"/>
          </a:solidFill>
          <a:prstDash val="solid"/>
        </a:ln>
      </c:spPr>
    </c:plotArea>
    <c:legend>
      <c:legendPos val="r"/>
      <c:legendEntry>
        <c:idx val="3"/>
        <c:delete val="1"/>
      </c:legendEntry>
      <c:layout>
        <c:manualLayout>
          <c:xMode val="edge"/>
          <c:yMode val="edge"/>
          <c:x val="0.5986159169550177"/>
          <c:y val="0.30653266331658535"/>
          <c:w val="0.15743944636678397"/>
          <c:h val="0.44221105527637977"/>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9033989266547904E-2"/>
          <c:y val="7.4712643678160939E-2"/>
          <c:w val="0.94096601073345254"/>
          <c:h val="0.72413793103448365"/>
        </c:manualLayout>
      </c:layout>
      <c:barChart>
        <c:barDir val="col"/>
        <c:grouping val="clustered"/>
        <c:ser>
          <c:idx val="0"/>
          <c:order val="0"/>
          <c:tx>
            <c:strRef>
              <c:f>Sheet1!$A$2</c:f>
              <c:strCache>
                <c:ptCount val="1"/>
                <c:pt idx="0">
                  <c:v>trimiteri</c:v>
                </c:pt>
              </c:strCache>
            </c:strRef>
          </c:tx>
          <c:spPr>
            <a:solidFill>
              <a:srgbClr val="9999FF"/>
            </a:solidFill>
            <a:ln w="12700">
              <a:solidFill>
                <a:srgbClr val="000000"/>
              </a:solidFill>
              <a:prstDash val="solid"/>
            </a:ln>
          </c:spPr>
          <c:dLbls>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Val val="1"/>
          </c:dLbls>
          <c:cat>
            <c:strRef>
              <c:f>Sheet1!$B$1:$E$1</c:f>
              <c:strCache>
                <c:ptCount val="2"/>
                <c:pt idx="0">
                  <c:v>intern</c:v>
                </c:pt>
                <c:pt idx="1">
                  <c:v>extern</c:v>
                </c:pt>
              </c:strCache>
            </c:strRef>
          </c:cat>
          <c:val>
            <c:numRef>
              <c:f>Sheet1!$B$2:$E$2</c:f>
              <c:numCache>
                <c:formatCode>General</c:formatCode>
                <c:ptCount val="4"/>
                <c:pt idx="0">
                  <c:v>1795</c:v>
                </c:pt>
                <c:pt idx="1">
                  <c:v>678</c:v>
                </c:pt>
              </c:numCache>
            </c:numRef>
          </c:val>
        </c:ser>
        <c:ser>
          <c:idx val="1"/>
          <c:order val="1"/>
          <c:tx>
            <c:strRef>
              <c:f>Sheet1!$A$3</c:f>
              <c:strCache>
                <c:ptCount val="1"/>
                <c:pt idx="0">
                  <c:v>primiri</c:v>
                </c:pt>
              </c:strCache>
            </c:strRef>
          </c:tx>
          <c:spPr>
            <a:solidFill>
              <a:srgbClr val="993366"/>
            </a:solidFill>
            <a:ln w="12700">
              <a:solidFill>
                <a:srgbClr val="000000"/>
              </a:solidFill>
              <a:prstDash val="solid"/>
            </a:ln>
          </c:spPr>
          <c:dLbls>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Val val="1"/>
          </c:dLbls>
          <c:cat>
            <c:strRef>
              <c:f>Sheet1!$B$1:$E$1</c:f>
              <c:strCache>
                <c:ptCount val="2"/>
                <c:pt idx="0">
                  <c:v>intern</c:v>
                </c:pt>
                <c:pt idx="1">
                  <c:v>extern</c:v>
                </c:pt>
              </c:strCache>
            </c:strRef>
          </c:cat>
          <c:val>
            <c:numRef>
              <c:f>Sheet1!$B$3:$E$3</c:f>
              <c:numCache>
                <c:formatCode>General</c:formatCode>
                <c:ptCount val="4"/>
                <c:pt idx="0">
                  <c:v>1519</c:v>
                </c:pt>
                <c:pt idx="1">
                  <c:v>307</c:v>
                </c:pt>
              </c:numCache>
            </c:numRef>
          </c:val>
        </c:ser>
        <c:dLbls>
          <c:showVal val="1"/>
        </c:dLbls>
        <c:gapWidth val="50"/>
        <c:axId val="94569984"/>
        <c:axId val="94571520"/>
      </c:barChart>
      <c:catAx>
        <c:axId val="94569984"/>
        <c:scaling>
          <c:orientation val="minMax"/>
        </c:scaling>
        <c:axPos val="b"/>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94571520"/>
        <c:crosses val="autoZero"/>
        <c:lblAlgn val="ctr"/>
        <c:lblOffset val="100"/>
        <c:tickLblSkip val="1"/>
        <c:tickMarkSkip val="1"/>
      </c:catAx>
      <c:valAx>
        <c:axId val="94571520"/>
        <c:scaling>
          <c:orientation val="minMax"/>
        </c:scaling>
        <c:axPos val="l"/>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94569984"/>
        <c:crosses val="autoZero"/>
        <c:crossBetween val="between"/>
      </c:valAx>
      <c:spPr>
        <a:noFill/>
        <a:ln w="25400">
          <a:noFill/>
        </a:ln>
      </c:spPr>
    </c:plotArea>
    <c:legend>
      <c:legendPos val="r"/>
      <c:layout>
        <c:manualLayout>
          <c:xMode val="edge"/>
          <c:yMode val="edge"/>
          <c:x val="0.50983899821109124"/>
          <c:y val="0.13793103448275984"/>
          <c:w val="0.14847942754919663"/>
          <c:h val="0.12643678160919541"/>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903339191564268E-2"/>
          <c:y val="6.6869300911854099E-2"/>
          <c:w val="0.77504393673111183"/>
          <c:h val="0.80547112462006076"/>
        </c:manualLayout>
      </c:layout>
      <c:barChart>
        <c:barDir val="col"/>
        <c:grouping val="clustered"/>
        <c:varyColors val="1"/>
        <c:ser>
          <c:idx val="0"/>
          <c:order val="0"/>
          <c:tx>
            <c:strRef>
              <c:f>Sheet1!$A$2</c:f>
              <c:strCache>
                <c:ptCount val="1"/>
                <c:pt idx="0">
                  <c:v>bugetul</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399">
                <a:noFill/>
              </a:ln>
            </c:spPr>
            <c:txPr>
              <a:bodyPr/>
              <a:lstStyle/>
              <a:p>
                <a:pPr>
                  <a:defRPr sz="1050" b="0" i="0" u="none" strike="noStrike" baseline="0">
                    <a:solidFill>
                      <a:srgbClr val="000000"/>
                    </a:solidFill>
                    <a:latin typeface="Arial"/>
                    <a:ea typeface="Arial"/>
                    <a:cs typeface="Arial"/>
                  </a:defRPr>
                </a:pPr>
                <a:endParaRPr lang="en-US"/>
              </a:p>
            </c:txPr>
            <c:showVal val="1"/>
          </c:dLbls>
          <c:cat>
            <c:numRef>
              <c:f>Sheet1!$B$1:$G$1</c:f>
              <c:numCache>
                <c:formatCode>General</c:formatCode>
                <c:ptCount val="6"/>
                <c:pt idx="0">
                  <c:v>2009</c:v>
                </c:pt>
                <c:pt idx="1">
                  <c:v>2010</c:v>
                </c:pt>
                <c:pt idx="2">
                  <c:v>2011</c:v>
                </c:pt>
                <c:pt idx="3">
                  <c:v>2012</c:v>
                </c:pt>
                <c:pt idx="4">
                  <c:v>2013</c:v>
                </c:pt>
              </c:numCache>
            </c:numRef>
          </c:cat>
          <c:val>
            <c:numRef>
              <c:f>Sheet1!$B$2:$G$2</c:f>
              <c:numCache>
                <c:formatCode>General</c:formatCode>
                <c:ptCount val="6"/>
                <c:pt idx="0">
                  <c:v>8127</c:v>
                </c:pt>
                <c:pt idx="1">
                  <c:v>11660</c:v>
                </c:pt>
                <c:pt idx="2">
                  <c:v>10213</c:v>
                </c:pt>
                <c:pt idx="3">
                  <c:v>15949</c:v>
                </c:pt>
                <c:pt idx="4">
                  <c:v>7817</c:v>
                </c:pt>
              </c:numCache>
            </c:numRef>
          </c:val>
        </c:ser>
        <c:axId val="94610176"/>
        <c:axId val="94611712"/>
      </c:barChart>
      <c:catAx>
        <c:axId val="94610176"/>
        <c:scaling>
          <c:orientation val="minMax"/>
        </c:scaling>
        <c:axPos val="b"/>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4611712"/>
        <c:crosses val="autoZero"/>
        <c:auto val="1"/>
        <c:lblAlgn val="ctr"/>
        <c:lblOffset val="100"/>
        <c:tickLblSkip val="1"/>
        <c:tickMarkSkip val="1"/>
      </c:catAx>
      <c:valAx>
        <c:axId val="94611712"/>
        <c:scaling>
          <c:orientation val="minMax"/>
        </c:scaling>
        <c:axPos val="l"/>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4610176"/>
        <c:crosses val="autoZero"/>
        <c:crossBetween val="between"/>
      </c:valAx>
      <c:spPr>
        <a:noFill/>
        <a:ln w="25399">
          <a:noFill/>
        </a:ln>
      </c:spPr>
    </c:plotArea>
    <c:legend>
      <c:legendPos val="r"/>
      <c:legendEntry>
        <c:idx val="5"/>
        <c:delete val="1"/>
      </c:legendEntry>
      <c:layout>
        <c:manualLayout>
          <c:xMode val="edge"/>
          <c:yMode val="edge"/>
          <c:x val="0.88927943760984862"/>
          <c:y val="0.26747720364741862"/>
          <c:w val="0.10369068541300611"/>
          <c:h val="0.40425531914893614"/>
        </c:manualLayout>
      </c:layout>
      <c:spPr>
        <a:noFill/>
        <a:ln w="3175">
          <a:solidFill>
            <a:srgbClr val="000000"/>
          </a:solidFill>
          <a:prstDash val="solid"/>
        </a:ln>
      </c:spPr>
      <c:txPr>
        <a:bodyPr/>
        <a:lstStyle/>
        <a:p>
          <a:pPr>
            <a:defRPr sz="96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50" b="1"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903339191564268E-2"/>
          <c:y val="6.6869300911854099E-2"/>
          <c:w val="0.77504393673111205"/>
          <c:h val="0.80547112462006076"/>
        </c:manualLayout>
      </c:layout>
      <c:barChart>
        <c:barDir val="col"/>
        <c:grouping val="clustered"/>
        <c:varyColors val="1"/>
        <c:ser>
          <c:idx val="0"/>
          <c:order val="0"/>
          <c:tx>
            <c:strRef>
              <c:f>Sheet1!$A$2</c:f>
              <c:strCache>
                <c:ptCount val="1"/>
                <c:pt idx="0">
                  <c:v>bugetul</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399">
                <a:noFill/>
              </a:ln>
            </c:spPr>
            <c:txPr>
              <a:bodyPr/>
              <a:lstStyle/>
              <a:p>
                <a:pPr>
                  <a:defRPr sz="1050" b="0" i="0" u="none" strike="noStrike" baseline="0">
                    <a:solidFill>
                      <a:srgbClr val="000000"/>
                    </a:solidFill>
                    <a:latin typeface="Arial"/>
                    <a:ea typeface="Arial"/>
                    <a:cs typeface="Arial"/>
                  </a:defRPr>
                </a:pPr>
                <a:endParaRPr lang="en-US"/>
              </a:p>
            </c:txPr>
            <c:showVal val="1"/>
          </c:dLbls>
          <c:cat>
            <c:numRef>
              <c:f>Sheet1!$B$1:$G$1</c:f>
              <c:numCache>
                <c:formatCode>General</c:formatCode>
                <c:ptCount val="6"/>
                <c:pt idx="0">
                  <c:v>2009</c:v>
                </c:pt>
                <c:pt idx="1">
                  <c:v>2010</c:v>
                </c:pt>
                <c:pt idx="2">
                  <c:v>2011</c:v>
                </c:pt>
                <c:pt idx="3">
                  <c:v>2012</c:v>
                </c:pt>
                <c:pt idx="4">
                  <c:v>2013</c:v>
                </c:pt>
              </c:numCache>
            </c:numRef>
          </c:cat>
          <c:val>
            <c:numRef>
              <c:f>Sheet1!$B$2:$G$2</c:f>
              <c:numCache>
                <c:formatCode>General</c:formatCode>
                <c:ptCount val="6"/>
                <c:pt idx="0">
                  <c:v>7763</c:v>
                </c:pt>
                <c:pt idx="1">
                  <c:v>6601</c:v>
                </c:pt>
                <c:pt idx="2">
                  <c:v>4525</c:v>
                </c:pt>
                <c:pt idx="3">
                  <c:v>46244</c:v>
                </c:pt>
                <c:pt idx="4">
                  <c:v>36383</c:v>
                </c:pt>
              </c:numCache>
            </c:numRef>
          </c:val>
        </c:ser>
        <c:axId val="92082560"/>
        <c:axId val="92084096"/>
      </c:barChart>
      <c:catAx>
        <c:axId val="92082560"/>
        <c:scaling>
          <c:orientation val="minMax"/>
        </c:scaling>
        <c:axPos val="b"/>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2084096"/>
        <c:crosses val="autoZero"/>
        <c:auto val="1"/>
        <c:lblAlgn val="ctr"/>
        <c:lblOffset val="100"/>
        <c:tickLblSkip val="1"/>
        <c:tickMarkSkip val="1"/>
      </c:catAx>
      <c:valAx>
        <c:axId val="92084096"/>
        <c:scaling>
          <c:orientation val="minMax"/>
        </c:scaling>
        <c:axPos val="l"/>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2082560"/>
        <c:crosses val="autoZero"/>
        <c:crossBetween val="between"/>
      </c:valAx>
      <c:spPr>
        <a:noFill/>
        <a:ln w="25399">
          <a:noFill/>
        </a:ln>
      </c:spPr>
    </c:plotArea>
    <c:legend>
      <c:legendPos val="r"/>
      <c:legendEntry>
        <c:idx val="5"/>
        <c:delete val="1"/>
      </c:legendEntry>
      <c:layout>
        <c:manualLayout>
          <c:xMode val="edge"/>
          <c:yMode val="edge"/>
          <c:x val="0.88927943760984884"/>
          <c:y val="0.26747720364741873"/>
          <c:w val="0.10369068541300615"/>
          <c:h val="0.40425531914893614"/>
        </c:manualLayout>
      </c:layout>
      <c:spPr>
        <a:noFill/>
        <a:ln w="3175">
          <a:solidFill>
            <a:srgbClr val="000000"/>
          </a:solidFill>
          <a:prstDash val="solid"/>
        </a:ln>
      </c:spPr>
      <c:txPr>
        <a:bodyPr/>
        <a:lstStyle/>
        <a:p>
          <a:pPr>
            <a:defRPr sz="96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50" b="1"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9033989266547876E-2"/>
          <c:y val="7.4712643678160939E-2"/>
          <c:w val="0.94096601073345254"/>
          <c:h val="0.72413793103448365"/>
        </c:manualLayout>
      </c:layout>
      <c:barChart>
        <c:barDir val="col"/>
        <c:grouping val="clustered"/>
        <c:ser>
          <c:idx val="0"/>
          <c:order val="0"/>
          <c:tx>
            <c:strRef>
              <c:f>Sheet1!$A$2</c:f>
              <c:strCache>
                <c:ptCount val="1"/>
                <c:pt idx="0">
                  <c:v>trimiteri</c:v>
                </c:pt>
              </c:strCache>
            </c:strRef>
          </c:tx>
          <c:spPr>
            <a:solidFill>
              <a:srgbClr val="9999FF"/>
            </a:solidFill>
            <a:ln w="12700">
              <a:solidFill>
                <a:srgbClr val="000000"/>
              </a:solidFill>
              <a:prstDash val="solid"/>
            </a:ln>
          </c:spPr>
          <c:dLbls>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Val val="1"/>
          </c:dLbls>
          <c:cat>
            <c:strRef>
              <c:f>Sheet1!$B$1:$E$1</c:f>
              <c:strCache>
                <c:ptCount val="2"/>
                <c:pt idx="0">
                  <c:v>intern</c:v>
                </c:pt>
                <c:pt idx="1">
                  <c:v>extern</c:v>
                </c:pt>
              </c:strCache>
            </c:strRef>
          </c:cat>
          <c:val>
            <c:numRef>
              <c:f>Sheet1!$B$2:$E$2</c:f>
              <c:numCache>
                <c:formatCode>General</c:formatCode>
                <c:ptCount val="4"/>
                <c:pt idx="0">
                  <c:v>1795</c:v>
                </c:pt>
                <c:pt idx="1">
                  <c:v>678</c:v>
                </c:pt>
              </c:numCache>
            </c:numRef>
          </c:val>
        </c:ser>
        <c:ser>
          <c:idx val="1"/>
          <c:order val="1"/>
          <c:tx>
            <c:strRef>
              <c:f>Sheet1!$A$3</c:f>
              <c:strCache>
                <c:ptCount val="1"/>
                <c:pt idx="0">
                  <c:v>primiri</c:v>
                </c:pt>
              </c:strCache>
            </c:strRef>
          </c:tx>
          <c:spPr>
            <a:solidFill>
              <a:srgbClr val="993366"/>
            </a:solidFill>
            <a:ln w="12700">
              <a:solidFill>
                <a:srgbClr val="000000"/>
              </a:solidFill>
              <a:prstDash val="solid"/>
            </a:ln>
          </c:spPr>
          <c:dLbls>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Val val="1"/>
          </c:dLbls>
          <c:cat>
            <c:strRef>
              <c:f>Sheet1!$B$1:$E$1</c:f>
              <c:strCache>
                <c:ptCount val="2"/>
                <c:pt idx="0">
                  <c:v>intern</c:v>
                </c:pt>
                <c:pt idx="1">
                  <c:v>extern</c:v>
                </c:pt>
              </c:strCache>
            </c:strRef>
          </c:cat>
          <c:val>
            <c:numRef>
              <c:f>Sheet1!$B$3:$E$3</c:f>
              <c:numCache>
                <c:formatCode>General</c:formatCode>
                <c:ptCount val="4"/>
                <c:pt idx="0">
                  <c:v>1434</c:v>
                </c:pt>
                <c:pt idx="1">
                  <c:v>307</c:v>
                </c:pt>
              </c:numCache>
            </c:numRef>
          </c:val>
        </c:ser>
        <c:dLbls>
          <c:showVal val="1"/>
        </c:dLbls>
        <c:gapWidth val="50"/>
        <c:axId val="94657536"/>
        <c:axId val="94675712"/>
      </c:barChart>
      <c:catAx>
        <c:axId val="94657536"/>
        <c:scaling>
          <c:orientation val="minMax"/>
        </c:scaling>
        <c:axPos val="b"/>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94675712"/>
        <c:crosses val="autoZero"/>
        <c:lblAlgn val="ctr"/>
        <c:lblOffset val="100"/>
        <c:tickLblSkip val="1"/>
        <c:tickMarkSkip val="1"/>
      </c:catAx>
      <c:valAx>
        <c:axId val="94675712"/>
        <c:scaling>
          <c:orientation val="minMax"/>
        </c:scaling>
        <c:axPos val="l"/>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94657536"/>
        <c:crosses val="autoZero"/>
        <c:crossBetween val="between"/>
      </c:valAx>
      <c:spPr>
        <a:noFill/>
        <a:ln w="25400">
          <a:noFill/>
        </a:ln>
      </c:spPr>
    </c:plotArea>
    <c:legend>
      <c:legendPos val="r"/>
      <c:layout>
        <c:manualLayout>
          <c:xMode val="edge"/>
          <c:yMode val="edge"/>
          <c:x val="0.50983899821109124"/>
          <c:y val="0.13793103448275978"/>
          <c:w val="0.14847942754919652"/>
          <c:h val="0.12643678160919541"/>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90333919156424E-2"/>
          <c:y val="6.6869300911854099E-2"/>
          <c:w val="0.77504393673111238"/>
          <c:h val="0.80547112462006076"/>
        </c:manualLayout>
      </c:layout>
      <c:barChart>
        <c:barDir val="col"/>
        <c:grouping val="clustered"/>
        <c:varyColors val="1"/>
        <c:ser>
          <c:idx val="0"/>
          <c:order val="0"/>
          <c:tx>
            <c:strRef>
              <c:f>Sheet1!$A$2</c:f>
              <c:strCache>
                <c:ptCount val="1"/>
                <c:pt idx="0">
                  <c:v>citit.activi</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399">
                <a:noFill/>
              </a:ln>
            </c:spPr>
            <c:txPr>
              <a:bodyPr/>
              <a:lstStyle/>
              <a:p>
                <a:pPr>
                  <a:defRPr sz="1050" b="0" i="0" u="none" strike="noStrike" baseline="0">
                    <a:solidFill>
                      <a:srgbClr val="000000"/>
                    </a:solidFill>
                    <a:latin typeface="Arial"/>
                    <a:ea typeface="Arial"/>
                    <a:cs typeface="Arial"/>
                  </a:defRPr>
                </a:pPr>
                <a:endParaRPr lang="en-US"/>
              </a:p>
            </c:txPr>
            <c:showVal val="1"/>
          </c:dLbls>
          <c:cat>
            <c:numRef>
              <c:f>Sheet1!$B$1:$G$1</c:f>
              <c:numCache>
                <c:formatCode>General</c:formatCode>
                <c:ptCount val="6"/>
                <c:pt idx="0">
                  <c:v>2009</c:v>
                </c:pt>
                <c:pt idx="1">
                  <c:v>2010</c:v>
                </c:pt>
                <c:pt idx="2">
                  <c:v>2011</c:v>
                </c:pt>
                <c:pt idx="3">
                  <c:v>2012</c:v>
                </c:pt>
                <c:pt idx="4">
                  <c:v>2013</c:v>
                </c:pt>
              </c:numCache>
            </c:numRef>
          </c:cat>
          <c:val>
            <c:numRef>
              <c:f>Sheet1!$B$2:$G$2</c:f>
              <c:numCache>
                <c:formatCode>General</c:formatCode>
                <c:ptCount val="6"/>
                <c:pt idx="0">
                  <c:v>2059</c:v>
                </c:pt>
                <c:pt idx="1">
                  <c:v>2599</c:v>
                </c:pt>
                <c:pt idx="2">
                  <c:v>1723</c:v>
                </c:pt>
                <c:pt idx="3">
                  <c:v>2180</c:v>
                </c:pt>
                <c:pt idx="4">
                  <c:v>2494</c:v>
                </c:pt>
              </c:numCache>
            </c:numRef>
          </c:val>
        </c:ser>
        <c:axId val="94783744"/>
        <c:axId val="94789632"/>
      </c:barChart>
      <c:catAx>
        <c:axId val="94783744"/>
        <c:scaling>
          <c:orientation val="minMax"/>
        </c:scaling>
        <c:axPos val="b"/>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4789632"/>
        <c:crosses val="autoZero"/>
        <c:auto val="1"/>
        <c:lblAlgn val="ctr"/>
        <c:lblOffset val="100"/>
        <c:tickLblSkip val="1"/>
        <c:tickMarkSkip val="1"/>
      </c:catAx>
      <c:valAx>
        <c:axId val="94789632"/>
        <c:scaling>
          <c:orientation val="minMax"/>
        </c:scaling>
        <c:axPos val="l"/>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4783744"/>
        <c:crosses val="autoZero"/>
        <c:crossBetween val="between"/>
      </c:valAx>
      <c:spPr>
        <a:noFill/>
        <a:ln w="25399">
          <a:noFill/>
        </a:ln>
      </c:spPr>
    </c:plotArea>
    <c:legend>
      <c:legendPos val="r"/>
      <c:legendEntry>
        <c:idx val="5"/>
        <c:delete val="1"/>
      </c:legendEntry>
      <c:layout>
        <c:manualLayout>
          <c:xMode val="edge"/>
          <c:yMode val="edge"/>
          <c:x val="0.88927943760984862"/>
          <c:y val="0.26747720364741873"/>
          <c:w val="0.10369068541300615"/>
          <c:h val="0.40425531914893614"/>
        </c:manualLayout>
      </c:layout>
      <c:spPr>
        <a:noFill/>
        <a:ln w="3175">
          <a:solidFill>
            <a:srgbClr val="000000"/>
          </a:solidFill>
          <a:prstDash val="solid"/>
        </a:ln>
      </c:spPr>
      <c:txPr>
        <a:bodyPr/>
        <a:lstStyle/>
        <a:p>
          <a:pPr>
            <a:defRPr sz="96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50" b="1"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90333919156424E-2"/>
          <c:y val="6.6869300911854099E-2"/>
          <c:w val="0.77504393673111205"/>
          <c:h val="0.80547112462006076"/>
        </c:manualLayout>
      </c:layout>
      <c:barChart>
        <c:barDir val="col"/>
        <c:grouping val="clustered"/>
        <c:varyColors val="1"/>
        <c:ser>
          <c:idx val="0"/>
          <c:order val="0"/>
          <c:tx>
            <c:strRef>
              <c:f>Sheet1!$A$2</c:f>
              <c:strCache>
                <c:ptCount val="1"/>
                <c:pt idx="0">
                  <c:v>citit.noi</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399">
                <a:noFill/>
              </a:ln>
            </c:spPr>
            <c:txPr>
              <a:bodyPr/>
              <a:lstStyle/>
              <a:p>
                <a:pPr>
                  <a:defRPr sz="1050" b="0" i="0" u="none" strike="noStrike" baseline="0">
                    <a:solidFill>
                      <a:srgbClr val="000000"/>
                    </a:solidFill>
                    <a:latin typeface="Arial"/>
                    <a:ea typeface="Arial"/>
                    <a:cs typeface="Arial"/>
                  </a:defRPr>
                </a:pPr>
                <a:endParaRPr lang="en-US"/>
              </a:p>
            </c:txPr>
            <c:showVal val="1"/>
          </c:dLbls>
          <c:cat>
            <c:numRef>
              <c:f>Sheet1!$B$1:$G$1</c:f>
              <c:numCache>
                <c:formatCode>General</c:formatCode>
                <c:ptCount val="6"/>
                <c:pt idx="0">
                  <c:v>2009</c:v>
                </c:pt>
                <c:pt idx="1">
                  <c:v>2010</c:v>
                </c:pt>
                <c:pt idx="2">
                  <c:v>2011</c:v>
                </c:pt>
                <c:pt idx="3">
                  <c:v>2012</c:v>
                </c:pt>
                <c:pt idx="4">
                  <c:v>2013</c:v>
                </c:pt>
              </c:numCache>
            </c:numRef>
          </c:cat>
          <c:val>
            <c:numRef>
              <c:f>Sheet1!$B$2:$G$2</c:f>
              <c:numCache>
                <c:formatCode>General</c:formatCode>
                <c:ptCount val="6"/>
                <c:pt idx="0">
                  <c:v>534</c:v>
                </c:pt>
                <c:pt idx="1">
                  <c:v>650</c:v>
                </c:pt>
                <c:pt idx="2">
                  <c:v>465</c:v>
                </c:pt>
                <c:pt idx="3">
                  <c:v>443</c:v>
                </c:pt>
                <c:pt idx="4">
                  <c:v>530</c:v>
                </c:pt>
              </c:numCache>
            </c:numRef>
          </c:val>
        </c:ser>
        <c:axId val="95049600"/>
        <c:axId val="95051136"/>
      </c:barChart>
      <c:catAx>
        <c:axId val="95049600"/>
        <c:scaling>
          <c:orientation val="minMax"/>
        </c:scaling>
        <c:axPos val="b"/>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5051136"/>
        <c:crosses val="autoZero"/>
        <c:auto val="1"/>
        <c:lblAlgn val="ctr"/>
        <c:lblOffset val="100"/>
        <c:tickLblSkip val="1"/>
        <c:tickMarkSkip val="1"/>
      </c:catAx>
      <c:valAx>
        <c:axId val="95051136"/>
        <c:scaling>
          <c:orientation val="minMax"/>
        </c:scaling>
        <c:axPos val="l"/>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95049600"/>
        <c:crosses val="autoZero"/>
        <c:crossBetween val="between"/>
      </c:valAx>
      <c:spPr>
        <a:noFill/>
        <a:ln w="25399">
          <a:noFill/>
        </a:ln>
      </c:spPr>
    </c:plotArea>
    <c:legend>
      <c:legendPos val="r"/>
      <c:legendEntry>
        <c:idx val="5"/>
        <c:delete val="1"/>
      </c:legendEntry>
      <c:layout>
        <c:manualLayout>
          <c:xMode val="edge"/>
          <c:yMode val="edge"/>
          <c:x val="0.88927943760984818"/>
          <c:y val="0.26747720364741862"/>
          <c:w val="0.10369068541300611"/>
          <c:h val="0.40425531914893614"/>
        </c:manualLayout>
      </c:layout>
      <c:spPr>
        <a:noFill/>
        <a:ln w="3175">
          <a:solidFill>
            <a:srgbClr val="000000"/>
          </a:solidFill>
          <a:prstDash val="solid"/>
        </a:ln>
      </c:spPr>
      <c:txPr>
        <a:bodyPr/>
        <a:lstStyle/>
        <a:p>
          <a:pPr>
            <a:defRPr sz="96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50"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BC2B-2A63-48DA-9C34-04CE985C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8043</Words>
  <Characters>45851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Danciu</dc:creator>
  <cp:lastModifiedBy>Danciu</cp:lastModifiedBy>
  <cp:revision>2</cp:revision>
  <dcterms:created xsi:type="dcterms:W3CDTF">2014-02-13T10:35:00Z</dcterms:created>
  <dcterms:modified xsi:type="dcterms:W3CDTF">2014-02-13T10:35:00Z</dcterms:modified>
</cp:coreProperties>
</file>